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A51" w14:textId="77777777" w:rsidR="001D4FC1" w:rsidRDefault="005A45F8">
      <w:pPr>
        <w:numPr>
          <w:ilvl w:val="1"/>
          <w:numId w:val="1"/>
        </w:numPr>
        <w:ind w:right="73"/>
        <w:jc w:val="center"/>
        <w:rPr>
          <w:sz w:val="22"/>
        </w:rPr>
      </w:pPr>
      <w:r>
        <w:rPr>
          <w:sz w:val="22"/>
        </w:rPr>
        <w:t xml:space="preserve">АГЕНТСКИЙ </w:t>
      </w:r>
      <w:r>
        <w:rPr>
          <w:spacing w:val="1"/>
          <w:sz w:val="22"/>
        </w:rPr>
        <w:t>Д</w:t>
      </w:r>
      <w:r>
        <w:rPr>
          <w:sz w:val="22"/>
        </w:rPr>
        <w:t>ОГОВОР № ______</w:t>
      </w:r>
    </w:p>
    <w:p w14:paraId="26BC1CE6" w14:textId="77777777" w:rsidR="001D4FC1" w:rsidRDefault="005A45F8">
      <w:pPr>
        <w:spacing w:after="0" w:line="240" w:lineRule="auto"/>
        <w:ind w:right="73"/>
        <w:rPr>
          <w:sz w:val="22"/>
          <w:szCs w:val="22"/>
        </w:rPr>
      </w:pPr>
      <w:r>
        <w:rPr>
          <w:sz w:val="22"/>
          <w:szCs w:val="22"/>
        </w:rPr>
        <w:t>г. Самара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__________2025г.</w:t>
      </w:r>
    </w:p>
    <w:p w14:paraId="19AD669E" w14:textId="77777777" w:rsidR="001D4FC1" w:rsidRDefault="001D4FC1">
      <w:pPr>
        <w:pStyle w:val="1f"/>
        <w:spacing w:after="0" w:line="240" w:lineRule="auto"/>
        <w:ind w:right="73"/>
        <w:jc w:val="both"/>
        <w:rPr>
          <w:b/>
          <w:bCs/>
          <w:color w:val="000000" w:themeColor="text1"/>
          <w:sz w:val="22"/>
          <w:szCs w:val="22"/>
        </w:rPr>
      </w:pPr>
    </w:p>
    <w:p w14:paraId="2C4684AE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Общество с ограниченной ответственностью «Вояж-</w:t>
      </w:r>
      <w:proofErr w:type="spellStart"/>
      <w:r>
        <w:rPr>
          <w:b/>
          <w:bCs/>
          <w:color w:val="000000" w:themeColor="text1"/>
          <w:sz w:val="22"/>
          <w:szCs w:val="22"/>
        </w:rPr>
        <w:t>Туристик</w:t>
      </w:r>
      <w:proofErr w:type="spellEnd"/>
      <w:r>
        <w:rPr>
          <w:b/>
          <w:bCs/>
          <w:color w:val="000000" w:themeColor="text1"/>
          <w:sz w:val="22"/>
          <w:szCs w:val="22"/>
        </w:rPr>
        <w:t>», именуемое в дальнейшем «Принципал»</w:t>
      </w:r>
      <w:r>
        <w:rPr>
          <w:color w:val="000000" w:themeColor="text1"/>
          <w:sz w:val="22"/>
          <w:szCs w:val="22"/>
        </w:rPr>
        <w:t xml:space="preserve">, в лице директора </w:t>
      </w:r>
      <w:r>
        <w:rPr>
          <w:color w:val="000000"/>
          <w:sz w:val="22"/>
          <w:szCs w:val="22"/>
        </w:rPr>
        <w:t>Денисовой Елены Викторовны</w:t>
      </w:r>
      <w:r>
        <w:rPr>
          <w:color w:val="000000" w:themeColor="text1"/>
          <w:sz w:val="22"/>
          <w:szCs w:val="22"/>
        </w:rPr>
        <w:t>, действующего на основании У</w:t>
      </w:r>
      <w:r>
        <w:rPr>
          <w:bCs/>
          <w:color w:val="000000" w:themeColor="text1"/>
          <w:sz w:val="22"/>
          <w:szCs w:val="22"/>
        </w:rPr>
        <w:t>става</w:t>
      </w:r>
      <w:r>
        <w:rPr>
          <w:color w:val="000000" w:themeColor="text1"/>
          <w:sz w:val="22"/>
          <w:szCs w:val="22"/>
        </w:rPr>
        <w:t xml:space="preserve">, с одной стороны, и __________________________, именуемое в дальнейшем </w:t>
      </w:r>
      <w:r>
        <w:rPr>
          <w:b/>
          <w:bCs/>
          <w:color w:val="000000" w:themeColor="text1"/>
          <w:sz w:val="22"/>
          <w:szCs w:val="22"/>
        </w:rPr>
        <w:t>«Агент»</w:t>
      </w:r>
      <w:r>
        <w:rPr>
          <w:color w:val="000000" w:themeColor="text1"/>
          <w:sz w:val="22"/>
          <w:szCs w:val="22"/>
        </w:rPr>
        <w:t>, лице _____________________, действующего(ей) на основании Устава, с другой стороны, при совместном упоминании именуемые</w:t>
      </w:r>
      <w:r>
        <w:rPr>
          <w:b/>
          <w:bCs/>
          <w:color w:val="000000" w:themeColor="text1"/>
          <w:sz w:val="22"/>
          <w:szCs w:val="22"/>
        </w:rPr>
        <w:t xml:space="preserve"> «Стороны»</w:t>
      </w:r>
      <w:r>
        <w:rPr>
          <w:color w:val="000000" w:themeColor="text1"/>
          <w:sz w:val="22"/>
          <w:szCs w:val="22"/>
        </w:rPr>
        <w:t>, заключили настоящий Договор о нижеследующем:</w:t>
      </w:r>
    </w:p>
    <w:p w14:paraId="285CD36A" w14:textId="77777777" w:rsidR="001D4FC1" w:rsidRDefault="001D4FC1">
      <w:pPr>
        <w:pStyle w:val="1f"/>
        <w:spacing w:after="0" w:line="240" w:lineRule="auto"/>
        <w:ind w:right="73"/>
        <w:jc w:val="center"/>
        <w:rPr>
          <w:b/>
          <w:color w:val="000000" w:themeColor="text1"/>
          <w:sz w:val="22"/>
          <w:szCs w:val="22"/>
        </w:rPr>
      </w:pPr>
    </w:p>
    <w:p w14:paraId="0C2758EF" w14:textId="77777777" w:rsidR="001D4FC1" w:rsidRDefault="005A45F8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1. ПРЕДМЕТ 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ОГОВОРА</w:t>
      </w:r>
    </w:p>
    <w:p w14:paraId="5C8B90FB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1.1. Агент обязуется от своего имени и по поручению Принципала реализовывать услуги по совершению речной прогулки на пассажирском теплоходе типа «Москва» (далее – теплоход), которые не образуют туристский продукт (далее – услуга, речн</w:t>
      </w:r>
      <w:r>
        <w:rPr>
          <w:color w:val="000000" w:themeColor="text1"/>
          <w:sz w:val="22"/>
          <w:szCs w:val="22"/>
        </w:rPr>
        <w:t>ая прогулка), а Принципал обязуется выплачивать Агенту вознаграждение, предусмотренное настоящим Договором.</w:t>
      </w:r>
    </w:p>
    <w:p w14:paraId="7145C3F3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В соответствии с поручением Принципала Агент заключает с Заказчиком договор </w:t>
      </w:r>
      <w:proofErr w:type="gramStart"/>
      <w:r>
        <w:rPr>
          <w:color w:val="000000" w:themeColor="text1"/>
          <w:sz w:val="22"/>
          <w:szCs w:val="22"/>
        </w:rPr>
        <w:t>о  реализации</w:t>
      </w:r>
      <w:proofErr w:type="gramEnd"/>
      <w:r>
        <w:rPr>
          <w:color w:val="000000" w:themeColor="text1"/>
          <w:sz w:val="22"/>
          <w:szCs w:val="22"/>
        </w:rPr>
        <w:t xml:space="preserve"> услуг для участия в речной прогулке Заказчика, работников</w:t>
      </w:r>
      <w:r>
        <w:rPr>
          <w:color w:val="000000" w:themeColor="text1"/>
          <w:sz w:val="22"/>
          <w:szCs w:val="22"/>
        </w:rPr>
        <w:t xml:space="preserve"> Заказчика, если Заказчик является юридическим лицом и (или) индивидуальным предпринимателем, и (или) иных физических лиц, указанных или неуказанных Заказчиком (далее – участники речной прогулки). </w:t>
      </w:r>
    </w:p>
    <w:p w14:paraId="1C7B2828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1.2. Предпринимательская деятельность по реализации услуг </w:t>
      </w:r>
      <w:r>
        <w:rPr>
          <w:color w:val="000000" w:themeColor="text1"/>
          <w:sz w:val="22"/>
          <w:szCs w:val="22"/>
        </w:rPr>
        <w:t>осуществляется Агентом на условиях полной финансовой самостоятельности.</w:t>
      </w:r>
    </w:p>
    <w:p w14:paraId="3BC04925" w14:textId="77777777" w:rsidR="001D4FC1" w:rsidRDefault="005A45F8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1.3. Агент не вправе заключать субагентские договоры с иными индивидуальными предпринимателями, юридическими лицами, осуществляющими деятельность по реализации услуг, без письменного с</w:t>
      </w:r>
      <w:r>
        <w:rPr>
          <w:color w:val="000000" w:themeColor="text1"/>
          <w:sz w:val="22"/>
          <w:szCs w:val="22"/>
        </w:rPr>
        <w:t>огласования субагентской деятельности с Принципалом.</w:t>
      </w:r>
    </w:p>
    <w:p w14:paraId="5AC2D646" w14:textId="77777777" w:rsidR="001D4FC1" w:rsidRDefault="005A45F8">
      <w:pPr>
        <w:pStyle w:val="1f"/>
        <w:spacing w:after="0" w:line="240" w:lineRule="auto"/>
        <w:ind w:right="73"/>
        <w:jc w:val="center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>2. ПРАВА И ОБЯЗАННОСТИ СТОРОН</w:t>
      </w:r>
    </w:p>
    <w:p w14:paraId="7FA3205B" w14:textId="77777777" w:rsidR="001D4FC1" w:rsidRDefault="005A45F8">
      <w:pPr>
        <w:pStyle w:val="1f"/>
        <w:spacing w:after="0" w:line="240" w:lineRule="auto"/>
        <w:ind w:right="73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3.1. Обязанности Принципала</w:t>
      </w:r>
      <w:r>
        <w:rPr>
          <w:color w:val="000000" w:themeColor="text1"/>
          <w:sz w:val="22"/>
          <w:szCs w:val="22"/>
        </w:rPr>
        <w:t>:</w:t>
      </w:r>
    </w:p>
    <w:p w14:paraId="301D3699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3.1.1. Обеспечить Агента необходимыми действующими рекламными и ознакомительными материалами, связанными с реализацией услуг, а также постоянно </w:t>
      </w:r>
      <w:r>
        <w:rPr>
          <w:color w:val="000000" w:themeColor="text1"/>
          <w:sz w:val="22"/>
          <w:szCs w:val="22"/>
        </w:rPr>
        <w:t xml:space="preserve">и незамедлительно информировать Агента об изменениях </w:t>
      </w:r>
      <w:r>
        <w:rPr>
          <w:color w:val="000000"/>
          <w:sz w:val="22"/>
          <w:szCs w:val="22"/>
        </w:rPr>
        <w:t>услуг</w:t>
      </w:r>
      <w:r>
        <w:rPr>
          <w:color w:val="000000" w:themeColor="text1"/>
          <w:sz w:val="22"/>
          <w:szCs w:val="22"/>
        </w:rPr>
        <w:t>, связанных с условиями их предоставления.</w:t>
      </w:r>
    </w:p>
    <w:p w14:paraId="6BC4690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3.1.2. Принимать Заявки Агента на бронирование услуг с 10:00 до 18:30 с понедельника по пятницу (время самарское).   </w:t>
      </w:r>
    </w:p>
    <w:p w14:paraId="68FDABB2" w14:textId="77777777" w:rsidR="001D4FC1" w:rsidRDefault="005A45F8">
      <w:pPr>
        <w:pStyle w:val="1f"/>
        <w:spacing w:after="0" w:line="240" w:lineRule="auto"/>
        <w:ind w:right="73"/>
        <w:jc w:val="both"/>
        <w:rPr>
          <w:b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3.1.3. При получении заявки Агента в течение трех рабочих дней информировать Агента о возможности бронирования запрошенных услуг. При отсутствии возможности бронирования услуг Принципал в тот же срок обязан информировать об этом Агента и, при наличии возмо</w:t>
      </w:r>
      <w:r>
        <w:rPr>
          <w:color w:val="000000" w:themeColor="text1"/>
          <w:sz w:val="22"/>
          <w:szCs w:val="22"/>
        </w:rPr>
        <w:t xml:space="preserve">жности, предложить альтернативный вариант услуг. Принципал вправе информировать Агента обо всех условиях и обстоятельствах, связанных с исполнением обязательств по настоящему Договору, любым доступным способом, включая направление сообщений на электронную </w:t>
      </w:r>
      <w:r>
        <w:rPr>
          <w:color w:val="000000" w:themeColor="text1"/>
          <w:sz w:val="22"/>
          <w:szCs w:val="22"/>
        </w:rPr>
        <w:t xml:space="preserve">почту Агента. </w:t>
      </w:r>
    </w:p>
    <w:p w14:paraId="66B0C592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3.1.4. </w:t>
      </w:r>
      <w:r>
        <w:rPr>
          <w:rFonts w:eastAsia="Times New Roman"/>
          <w:color w:val="000000" w:themeColor="text1"/>
          <w:sz w:val="22"/>
        </w:rPr>
        <w:t xml:space="preserve">При получении заявки Агента в течение </w:t>
      </w:r>
      <w:r>
        <w:rPr>
          <w:rFonts w:eastAsia="Times New Roman"/>
          <w:b/>
          <w:color w:val="000000" w:themeColor="text1"/>
          <w:sz w:val="22"/>
        </w:rPr>
        <w:t xml:space="preserve">трех рабочих </w:t>
      </w:r>
      <w:r>
        <w:rPr>
          <w:rFonts w:eastAsia="Times New Roman"/>
          <w:color w:val="000000" w:themeColor="text1"/>
          <w:sz w:val="22"/>
        </w:rPr>
        <w:t>дней информировать его о результатах бронирования: подтверждение заявки или внесение изменений по факту бронирования. Неподтвержденная бронированием Принципала заявка Агента не порожд</w:t>
      </w:r>
      <w:r>
        <w:rPr>
          <w:rFonts w:eastAsia="Times New Roman"/>
          <w:color w:val="000000" w:themeColor="text1"/>
          <w:sz w:val="22"/>
        </w:rPr>
        <w:t>ает для Принципала правовых последствий.</w:t>
      </w:r>
    </w:p>
    <w:p w14:paraId="2698602F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3.1.5. Своевременно и полностью оплатить Агенту вознаграждение, причитающееся ему в соответствии с настоящим Договором.</w:t>
      </w:r>
    </w:p>
    <w:p w14:paraId="3EAEC55D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3.1.6. Информировать Агента о возникновении обстоятельств, препятствующих предоставлению запрош</w:t>
      </w:r>
      <w:r>
        <w:rPr>
          <w:color w:val="000000" w:themeColor="text1"/>
          <w:sz w:val="22"/>
          <w:szCs w:val="22"/>
        </w:rPr>
        <w:t xml:space="preserve">енных и подтвержденных бронированием услуг или выезду участникам речной прогулки на теплоходе, а также о возникших в программе речной прогулки изменениях </w:t>
      </w:r>
      <w:r>
        <w:rPr>
          <w:color w:val="000000"/>
          <w:sz w:val="22"/>
          <w:szCs w:val="22"/>
        </w:rPr>
        <w:t xml:space="preserve">не позднее 18:30 дня, следующего за днем </w:t>
      </w:r>
      <w:r>
        <w:rPr>
          <w:color w:val="000000" w:themeColor="text1"/>
          <w:sz w:val="22"/>
          <w:szCs w:val="22"/>
        </w:rPr>
        <w:t>возникновения указанных обстоятельств.</w:t>
      </w:r>
    </w:p>
    <w:p w14:paraId="51D655E7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3.1.7. Обрабатывать и </w:t>
      </w:r>
      <w:r>
        <w:rPr>
          <w:color w:val="000000" w:themeColor="text1"/>
          <w:sz w:val="22"/>
          <w:szCs w:val="22"/>
        </w:rPr>
        <w:t>использовать персональные данные участников речной прогулки, полученные от Агента (при необходимости их получения), в соответствии с Федеральным законом «О персональных данных» и только с целью оказания услуг.</w:t>
      </w:r>
    </w:p>
    <w:p w14:paraId="26AA65F2" w14:textId="77777777" w:rsidR="001D4FC1" w:rsidRDefault="001D4FC1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</w:p>
    <w:p w14:paraId="7215C562" w14:textId="77777777" w:rsidR="001D4FC1" w:rsidRDefault="005A45F8">
      <w:pPr>
        <w:pStyle w:val="1f"/>
        <w:spacing w:after="0" w:line="240" w:lineRule="auto"/>
        <w:ind w:right="73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3.2. Права Принципала:</w:t>
      </w:r>
    </w:p>
    <w:p w14:paraId="484243F3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3.2.1. Вносить до нача</w:t>
      </w:r>
      <w:r>
        <w:rPr>
          <w:color w:val="000000" w:themeColor="text1"/>
          <w:sz w:val="22"/>
          <w:szCs w:val="22"/>
        </w:rPr>
        <w:t xml:space="preserve">ла речной прогулки изменения в ее программу или </w:t>
      </w:r>
      <w:proofErr w:type="gramStart"/>
      <w:r>
        <w:rPr>
          <w:color w:val="000000" w:themeColor="text1"/>
          <w:sz w:val="22"/>
          <w:szCs w:val="22"/>
        </w:rPr>
        <w:t>иные  условия</w:t>
      </w:r>
      <w:proofErr w:type="gramEnd"/>
      <w:r>
        <w:rPr>
          <w:color w:val="000000" w:themeColor="text1"/>
          <w:sz w:val="22"/>
          <w:szCs w:val="22"/>
        </w:rPr>
        <w:t>, вызванные непредвиденными обстоятельствами, уведомляя об этом Агента.</w:t>
      </w:r>
    </w:p>
    <w:p w14:paraId="3135AB27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3.2.2. Вносить изменения в маршрут и (или) иные условия речной прогулки, в том числе после ее начала, принимая все меры к </w:t>
      </w:r>
      <w:r>
        <w:rPr>
          <w:color w:val="000000" w:themeColor="text1"/>
          <w:sz w:val="22"/>
          <w:szCs w:val="22"/>
        </w:rPr>
        <w:t>тому, чтобы, по возможности, сохранить характер и классность оплаченных Агентом услуг.</w:t>
      </w:r>
    </w:p>
    <w:p w14:paraId="72F3C3E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3.2.3. При условии оплаты стоимости услуг Принципал не позднее чем за 24 часа до начала речной прогулки предоставляет Агенту ваучер (иной документ), при наличии которого</w:t>
      </w:r>
      <w:r>
        <w:rPr>
          <w:color w:val="000000" w:themeColor="text1"/>
          <w:sz w:val="22"/>
          <w:szCs w:val="22"/>
        </w:rPr>
        <w:t xml:space="preserve"> осуществляется посадка участников речной прогулки на теплоход.</w:t>
      </w:r>
    </w:p>
    <w:p w14:paraId="0CAF0209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3.2.4. </w:t>
      </w:r>
      <w:r>
        <w:rPr>
          <w:rFonts w:eastAsia="Times New Roman"/>
          <w:color w:val="000000" w:themeColor="text1"/>
          <w:sz w:val="22"/>
          <w:szCs w:val="22"/>
          <w:lang w:eastAsia="ru-RU"/>
        </w:rPr>
        <w:t xml:space="preserve">В одностороннем порядке не допустить участников речной прогулки к посадке на теплоход, </w:t>
      </w:r>
      <w:proofErr w:type="gramStart"/>
      <w:r>
        <w:rPr>
          <w:rFonts w:eastAsia="Times New Roman"/>
          <w:color w:val="000000" w:themeColor="text1"/>
          <w:sz w:val="22"/>
          <w:szCs w:val="22"/>
          <w:lang w:eastAsia="ru-RU"/>
        </w:rPr>
        <w:t>если  возникнут</w:t>
      </w:r>
      <w:proofErr w:type="gramEnd"/>
      <w:r>
        <w:rPr>
          <w:rFonts w:eastAsia="Times New Roman"/>
          <w:color w:val="000000" w:themeColor="text1"/>
          <w:sz w:val="22"/>
          <w:szCs w:val="22"/>
          <w:lang w:eastAsia="ru-RU"/>
        </w:rPr>
        <w:t xml:space="preserve"> обоснованные предположения о наличии у участников речной прогулки </w:t>
      </w:r>
      <w:r>
        <w:rPr>
          <w:rFonts w:eastAsia="Times New Roman"/>
          <w:color w:val="000000" w:themeColor="text1"/>
          <w:sz w:val="22"/>
          <w:szCs w:val="22"/>
          <w:lang w:eastAsia="ru-RU"/>
        </w:rPr>
        <w:lastRenderedPageBreak/>
        <w:t>вирусной инфекци</w:t>
      </w:r>
      <w:r>
        <w:rPr>
          <w:rFonts w:eastAsia="Times New Roman"/>
          <w:color w:val="000000" w:themeColor="text1"/>
          <w:sz w:val="22"/>
          <w:szCs w:val="22"/>
          <w:lang w:eastAsia="ru-RU"/>
        </w:rPr>
        <w:t xml:space="preserve">и, заболевания, которые создают угрозу жизни или здоровью других участников речной прогулки, экипажа теплохода и (или) работников Принципала, находящихся на теплоходе. </w:t>
      </w:r>
    </w:p>
    <w:p w14:paraId="30EDBEA7" w14:textId="77777777" w:rsidR="001D4FC1" w:rsidRDefault="001D4FC1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</w:p>
    <w:p w14:paraId="2BB7ED07" w14:textId="77777777" w:rsidR="001D4FC1" w:rsidRDefault="005A45F8">
      <w:pPr>
        <w:pStyle w:val="1f"/>
        <w:spacing w:after="0" w:line="240" w:lineRule="auto"/>
        <w:ind w:right="73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3.3. Обязанности Агента:</w:t>
      </w:r>
    </w:p>
    <w:p w14:paraId="4A0CEFA6" w14:textId="77777777" w:rsidR="001D4FC1" w:rsidRDefault="005A45F8">
      <w:pPr>
        <w:pStyle w:val="1f"/>
        <w:spacing w:after="0" w:line="240" w:lineRule="auto"/>
        <w:ind w:right="73"/>
        <w:jc w:val="both"/>
        <w:rPr>
          <w:rFonts w:eastAsia="Times New Roman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</w:t>
      </w:r>
      <w:proofErr w:type="gramStart"/>
      <w:r>
        <w:rPr>
          <w:color w:val="000000" w:themeColor="text1"/>
          <w:sz w:val="22"/>
          <w:szCs w:val="22"/>
        </w:rPr>
        <w:t>1.</w:t>
      </w:r>
      <w:r>
        <w:rPr>
          <w:rFonts w:eastAsia="Times New Roman"/>
          <w:color w:val="000000" w:themeColor="text1"/>
          <w:sz w:val="22"/>
        </w:rPr>
        <w:t>Заключать</w:t>
      </w:r>
      <w:proofErr w:type="gramEnd"/>
      <w:r>
        <w:rPr>
          <w:rFonts w:eastAsia="Times New Roman"/>
          <w:color w:val="000000" w:themeColor="text1"/>
          <w:sz w:val="22"/>
        </w:rPr>
        <w:t xml:space="preserve"> с Заказчиком договор  о реализации услуг при </w:t>
      </w:r>
      <w:r>
        <w:rPr>
          <w:rFonts w:eastAsia="Times New Roman"/>
          <w:color w:val="000000" w:themeColor="text1"/>
          <w:sz w:val="22"/>
        </w:rPr>
        <w:t>наличии подтверждения бронирования услуг от Принципала, либо его счета.</w:t>
      </w:r>
    </w:p>
    <w:p w14:paraId="6D527F6E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3.3.2. Предоставить Заказчику полную, своевременную и достоверную информацию о реализуемой услуге.</w:t>
      </w:r>
    </w:p>
    <w:p w14:paraId="10EF8DC8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Агент обязан передать денежные средства, полученные от Заказчика, Принципалу.  Ответс</w:t>
      </w:r>
      <w:r>
        <w:rPr>
          <w:color w:val="000000" w:themeColor="text1"/>
          <w:sz w:val="22"/>
          <w:szCs w:val="22"/>
        </w:rPr>
        <w:t xml:space="preserve">твенность за неисполнение этих требований предусмотрена законодательством РФ. </w:t>
      </w:r>
    </w:p>
    <w:p w14:paraId="511EFE02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3.3.3. Получить подпись </w:t>
      </w:r>
      <w:r>
        <w:rPr>
          <w:color w:val="000000" w:themeColor="text1"/>
          <w:spacing w:val="4"/>
          <w:sz w:val="22"/>
          <w:szCs w:val="22"/>
        </w:rPr>
        <w:t xml:space="preserve">Заказчика </w:t>
      </w:r>
      <w:r>
        <w:rPr>
          <w:color w:val="000000" w:themeColor="text1"/>
          <w:sz w:val="22"/>
          <w:szCs w:val="22"/>
        </w:rPr>
        <w:t>в получении Справочной информации по программе речной прогулки и согласии с ее условиями. Предусмотреть в договоре об оказании услуги обязаннос</w:t>
      </w:r>
      <w:r>
        <w:rPr>
          <w:color w:val="000000" w:themeColor="text1"/>
          <w:sz w:val="22"/>
          <w:szCs w:val="22"/>
        </w:rPr>
        <w:t>ть Заказчика получить согласие участников речной прогулки на обработку персональных данных (при условии необходимости их предоставления Принципалу). При заключении договора об оказании услуги предусмотреть в нем условие о возможности замены и (или) изменен</w:t>
      </w:r>
      <w:r>
        <w:rPr>
          <w:color w:val="000000" w:themeColor="text1"/>
          <w:sz w:val="22"/>
          <w:szCs w:val="22"/>
        </w:rPr>
        <w:t>ия Принципалом предоставляемых услуг в соответствии с пункт</w:t>
      </w:r>
      <w:r>
        <w:rPr>
          <w:color w:val="000000"/>
          <w:sz w:val="22"/>
          <w:szCs w:val="22"/>
        </w:rPr>
        <w:t>ами 3.2.1,</w:t>
      </w:r>
      <w:r>
        <w:rPr>
          <w:color w:val="000000" w:themeColor="text1"/>
          <w:sz w:val="22"/>
          <w:szCs w:val="22"/>
        </w:rPr>
        <w:t xml:space="preserve"> 3.2.2 настоящего Договора. Правовые и имущественные последствия неисполнения указанной обязанности относятся на счет Агента.</w:t>
      </w:r>
    </w:p>
    <w:p w14:paraId="2D037017" w14:textId="77777777" w:rsidR="001D4FC1" w:rsidRDefault="005A45F8">
      <w:pPr>
        <w:pStyle w:val="1e"/>
        <w:spacing w:before="0"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Направление Агентом заявки на бронирование услуг свидетельств</w:t>
      </w:r>
      <w:r>
        <w:rPr>
          <w:color w:val="000000" w:themeColor="text1"/>
          <w:sz w:val="22"/>
          <w:szCs w:val="22"/>
        </w:rPr>
        <w:t>ует о том, что Агент получил согласие на обработку персональных данных от Заказчика в отношении участников речной прогулки (при необходимости таких данных для исполнения договора об оказании услуги).</w:t>
      </w:r>
    </w:p>
    <w:p w14:paraId="77EFE244" w14:textId="77777777" w:rsidR="001D4FC1" w:rsidRDefault="005A45F8">
      <w:pPr>
        <w:pStyle w:val="1e"/>
        <w:spacing w:before="0"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3.3.4. Обеспечить конфиденциальность персональных данных</w:t>
      </w:r>
      <w:r>
        <w:rPr>
          <w:color w:val="000000" w:themeColor="text1"/>
          <w:sz w:val="22"/>
          <w:szCs w:val="22"/>
        </w:rPr>
        <w:t>, полученных от Заказчика, и принять меры по обеспечению безопасности персональных данных при их обработке (при их получении).</w:t>
      </w:r>
    </w:p>
    <w:p w14:paraId="48C84895" w14:textId="77777777" w:rsidR="001D4FC1" w:rsidRDefault="005A45F8">
      <w:pPr>
        <w:pStyle w:val="1e"/>
        <w:spacing w:before="0" w:after="0"/>
        <w:ind w:right="73"/>
        <w:rPr>
          <w:rStyle w:val="FontStyle25"/>
          <w:rFonts w:eastAsia="Arial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3.3.5. По письменному запросу Принципала в течение 5-ти рабочих дней обязан предоставить документальное подтверждение согласия участников речной прогулки на обработку персональных данных, указанных в заявке Агента на бронирование услуги (при их указании с </w:t>
      </w:r>
      <w:r>
        <w:rPr>
          <w:color w:val="000000" w:themeColor="text1"/>
          <w:sz w:val="22"/>
          <w:szCs w:val="22"/>
        </w:rPr>
        <w:t xml:space="preserve">использованием персональных данных). </w:t>
      </w:r>
    </w:p>
    <w:p w14:paraId="46955BF6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3.3.6. Осуществлять бронирование и аннулирование услуги в строгом соответствии с условиями и правилами бронирования и аннулирования, установленными Принципалом. </w:t>
      </w:r>
    </w:p>
    <w:p w14:paraId="6AF5D26B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3.3.</w:t>
      </w:r>
      <w:proofErr w:type="gramStart"/>
      <w:r>
        <w:rPr>
          <w:color w:val="000000" w:themeColor="text1"/>
          <w:sz w:val="22"/>
          <w:szCs w:val="22"/>
        </w:rPr>
        <w:t>7.</w:t>
      </w:r>
      <w:r>
        <w:rPr>
          <w:b/>
          <w:color w:val="000000" w:themeColor="text1"/>
          <w:sz w:val="22"/>
          <w:szCs w:val="22"/>
        </w:rPr>
        <w:t>ВНИМАТЕЛЬНО</w:t>
      </w:r>
      <w:proofErr w:type="gramEnd"/>
      <w:r>
        <w:rPr>
          <w:b/>
          <w:color w:val="000000" w:themeColor="text1"/>
          <w:sz w:val="22"/>
          <w:szCs w:val="22"/>
        </w:rPr>
        <w:t xml:space="preserve"> ЧИТАТЬ ПОДТВЕРЖДЕНИЕ </w:t>
      </w:r>
      <w:r>
        <w:rPr>
          <w:color w:val="000000" w:themeColor="text1"/>
          <w:sz w:val="22"/>
          <w:szCs w:val="22"/>
        </w:rPr>
        <w:t>бронирования</w:t>
      </w:r>
      <w:r>
        <w:rPr>
          <w:b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про</w:t>
      </w:r>
      <w:r>
        <w:rPr>
          <w:color w:val="000000" w:themeColor="text1"/>
          <w:sz w:val="22"/>
          <w:szCs w:val="22"/>
        </w:rPr>
        <w:t xml:space="preserve">верять правильность информации, указанной в подтверждении, в случае обнаружения ошибок незамедлительно уведомлять об этом Принципала </w:t>
      </w:r>
      <w:r>
        <w:rPr>
          <w:color w:val="000000"/>
          <w:sz w:val="22"/>
          <w:szCs w:val="22"/>
        </w:rPr>
        <w:t>до 18:30</w:t>
      </w:r>
      <w:r>
        <w:rPr>
          <w:color w:val="000000" w:themeColor="text1"/>
          <w:sz w:val="22"/>
          <w:szCs w:val="22"/>
        </w:rPr>
        <w:t xml:space="preserve"> текущего рабочего дня. В случае обнаружения ошибок в подтверждении бронирования и уведомлении о них Принципала пос</w:t>
      </w:r>
      <w:r>
        <w:rPr>
          <w:color w:val="000000" w:themeColor="text1"/>
          <w:sz w:val="22"/>
          <w:szCs w:val="22"/>
        </w:rPr>
        <w:t xml:space="preserve">ле истечения указанного </w:t>
      </w:r>
      <w:r>
        <w:rPr>
          <w:color w:val="000000"/>
          <w:sz w:val="22"/>
          <w:szCs w:val="22"/>
        </w:rPr>
        <w:t xml:space="preserve">времени </w:t>
      </w:r>
      <w:r>
        <w:rPr>
          <w:color w:val="000000" w:themeColor="text1"/>
          <w:sz w:val="22"/>
          <w:szCs w:val="22"/>
        </w:rPr>
        <w:t xml:space="preserve">имущественные последствия этого, в том числе невозможность Заказчика и (или) участников речной прогулки получить оплаченные услуги, возлагаются на Агента. </w:t>
      </w:r>
    </w:p>
    <w:p w14:paraId="73963BD8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3.3.8. Перечислять Принципалу денежные средства в оплату забронирова</w:t>
      </w:r>
      <w:r>
        <w:rPr>
          <w:color w:val="000000" w:themeColor="text1"/>
          <w:sz w:val="22"/>
          <w:szCs w:val="22"/>
        </w:rPr>
        <w:t>нной и подтвержденной услуги в соответствии с условиями настоящего Договора. В случае нарушения Агентом условий по оплате забронированной и подтвержденной услуги, Принципал имеет право понизить комиссию Агента по такой заявке на 1% (один процент), либо анн</w:t>
      </w:r>
      <w:r>
        <w:rPr>
          <w:color w:val="000000" w:themeColor="text1"/>
          <w:sz w:val="22"/>
          <w:szCs w:val="22"/>
        </w:rPr>
        <w:t>улировать бронирование услуги.</w:t>
      </w:r>
    </w:p>
    <w:p w14:paraId="6582B9BD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3.3.9. </w:t>
      </w:r>
      <w:r>
        <w:rPr>
          <w:color w:val="000000"/>
          <w:sz w:val="22"/>
          <w:szCs w:val="22"/>
        </w:rPr>
        <w:t>Возмещать</w:t>
      </w:r>
      <w:r>
        <w:rPr>
          <w:color w:val="000000" w:themeColor="text1"/>
          <w:sz w:val="22"/>
          <w:szCs w:val="22"/>
        </w:rPr>
        <w:t xml:space="preserve"> фактически понесенные расходы Принципала, вызванные аннуляцией услуг по забронированной заявке.</w:t>
      </w:r>
    </w:p>
    <w:p w14:paraId="631C73A1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3.3.10. Оплатить любые вносимые изменения в подтвержденную заявку согласно прайс-листу (тарифам на услуги) Принц</w:t>
      </w:r>
      <w:r>
        <w:rPr>
          <w:color w:val="000000" w:themeColor="text1"/>
          <w:sz w:val="22"/>
          <w:szCs w:val="22"/>
        </w:rPr>
        <w:t>ипала.</w:t>
      </w:r>
    </w:p>
    <w:p w14:paraId="558CDDE0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3.3.11. Незамедлительно информировать Принципала о претензиях, поступающих от Заказчика в рамках договора об оказании услуги. </w:t>
      </w:r>
    </w:p>
    <w:p w14:paraId="1828B3EB" w14:textId="77777777" w:rsidR="001D4FC1" w:rsidRDefault="005A45F8">
      <w:pPr>
        <w:pStyle w:val="1e"/>
        <w:spacing w:before="0"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3.3.12. Не позднее 2 (двух) календарных дней после даты завершения речной прогулки Агент представляет Принципалу </w:t>
      </w:r>
      <w:proofErr w:type="gramStart"/>
      <w:r>
        <w:rPr>
          <w:color w:val="000000" w:themeColor="text1"/>
          <w:sz w:val="22"/>
          <w:szCs w:val="22"/>
        </w:rPr>
        <w:t>оригиналы</w:t>
      </w:r>
      <w:r>
        <w:rPr>
          <w:color w:val="000000" w:themeColor="text1"/>
          <w:sz w:val="22"/>
          <w:szCs w:val="22"/>
        </w:rPr>
        <w:t xml:space="preserve">  следующих</w:t>
      </w:r>
      <w:proofErr w:type="gramEnd"/>
      <w:r>
        <w:rPr>
          <w:color w:val="000000" w:themeColor="text1"/>
          <w:sz w:val="22"/>
          <w:szCs w:val="22"/>
        </w:rPr>
        <w:t xml:space="preserve"> документов:</w:t>
      </w:r>
    </w:p>
    <w:p w14:paraId="6C8AF42B" w14:textId="77777777" w:rsidR="001D4FC1" w:rsidRDefault="005A45F8">
      <w:pPr>
        <w:pStyle w:val="1e"/>
        <w:spacing w:before="0" w:after="0"/>
        <w:ind w:right="73"/>
        <w:rPr>
          <w:i/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- отчет Агента; </w:t>
      </w:r>
    </w:p>
    <w:p w14:paraId="29C5FF7F" w14:textId="77777777" w:rsidR="001D4FC1" w:rsidRDefault="005A45F8">
      <w:pPr>
        <w:pStyle w:val="1f"/>
        <w:spacing w:after="0" w:line="240" w:lineRule="auto"/>
        <w:ind w:right="73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счет фактуру на перечисление агентского вознаграждения (если Агент является плательщиком НДС). Датой получения документов является дата и подпись сотрудника Принципала, уполномоченного получать документы.</w:t>
      </w:r>
    </w:p>
    <w:p w14:paraId="2BE777F1" w14:textId="77777777" w:rsidR="001D4FC1" w:rsidRDefault="005A45F8">
      <w:pPr>
        <w:pStyle w:val="1e"/>
        <w:spacing w:before="0"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случае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не представления</w:t>
      </w:r>
      <w:proofErr w:type="gramEnd"/>
      <w:r>
        <w:rPr>
          <w:color w:val="000000" w:themeColor="text1"/>
          <w:sz w:val="22"/>
          <w:szCs w:val="22"/>
        </w:rPr>
        <w:t xml:space="preserve"> указанных документов в срок, Принципал праве задержать срок перечисления Агенту агентского вознаграждения до представления указанных документов. </w:t>
      </w:r>
    </w:p>
    <w:p w14:paraId="69F112FE" w14:textId="77777777" w:rsidR="001D4FC1" w:rsidRDefault="005A45F8">
      <w:pPr>
        <w:pStyle w:val="1e"/>
        <w:spacing w:before="0" w:after="0"/>
        <w:ind w:right="73"/>
        <w:rPr>
          <w:rStyle w:val="FontStyle25"/>
          <w:rFonts w:eastAsia="Arial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3.3.13. Своевременно (не менее чем за день до выхода теплохода в рейс) уточнять у Принципала</w:t>
      </w:r>
      <w:r>
        <w:rPr>
          <w:color w:val="000000" w:themeColor="text1"/>
          <w:sz w:val="22"/>
          <w:szCs w:val="22"/>
        </w:rPr>
        <w:t xml:space="preserve"> время и место отбытия, сроки проведения речной прогулки.</w:t>
      </w:r>
    </w:p>
    <w:p w14:paraId="60728E30" w14:textId="77777777" w:rsidR="001D4FC1" w:rsidRDefault="005A45F8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3.4. Права Сторон:</w:t>
      </w:r>
    </w:p>
    <w:p w14:paraId="25C5A13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3.4.1. Принципал вправе производить замену услуги с сохранением класса услуги по ранее оплаченной Агентом категории или с предоставлением услуг более высокого класса без доплаты.</w:t>
      </w:r>
    </w:p>
    <w:p w14:paraId="29C61299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3.4.2. Агент имеет право подать заявку на бронирование услуги одним из следующих способов: по электронной почте, на бумажном носителе, либо посредством системы онлайн бронирования (раздел 6 настоящего Договора).</w:t>
      </w:r>
    </w:p>
    <w:p w14:paraId="2EC42EBB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3.4.3. В случае неисполнения Агентом обязанн</w:t>
      </w:r>
      <w:r>
        <w:rPr>
          <w:color w:val="000000" w:themeColor="text1"/>
          <w:sz w:val="22"/>
          <w:szCs w:val="22"/>
        </w:rPr>
        <w:t>ости по оплате забронированной услуги в срок, Принципал вправе аннулировать бронирование, либо понизить на 1% (один процент) вознаграждение Агента.</w:t>
      </w:r>
    </w:p>
    <w:p w14:paraId="374189C9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3.4.4. Принципал в случае аннуляции заявки имеет право на компенсацию Агентом расходов Принципала, фактическ</w:t>
      </w:r>
      <w:r>
        <w:rPr>
          <w:color w:val="000000" w:themeColor="text1"/>
          <w:sz w:val="22"/>
          <w:szCs w:val="22"/>
        </w:rPr>
        <w:t>и понесенных до аннуляции заявки.</w:t>
      </w:r>
    </w:p>
    <w:p w14:paraId="684FB34B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3.4.5. Принципал в целях компенсации фактически понесенных расходов по аннулированной заявке вправе удержать денежные средства из вознаграждения, подлежащего уплате Агенту по такой заявке, и (или) по другим заявкам Агента </w:t>
      </w:r>
      <w:r>
        <w:rPr>
          <w:color w:val="000000" w:themeColor="text1"/>
          <w:sz w:val="22"/>
          <w:szCs w:val="22"/>
        </w:rPr>
        <w:t xml:space="preserve">до полной компенсации Принципалу понесенных расходов. </w:t>
      </w:r>
    </w:p>
    <w:p w14:paraId="549E24D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3.4.6. Агент имеет право на агентское вознаграждение по заявке.  </w:t>
      </w:r>
    </w:p>
    <w:p w14:paraId="51F7B806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3.4.7. Агент имеет право аннулировать заявку при условии компенсации Принципалу фактически понесенных расходов.</w:t>
      </w:r>
    </w:p>
    <w:p w14:paraId="275BA44F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3.4.8. Агент должен дов</w:t>
      </w:r>
      <w:r>
        <w:rPr>
          <w:color w:val="000000" w:themeColor="text1"/>
          <w:sz w:val="22"/>
          <w:szCs w:val="22"/>
        </w:rPr>
        <w:t>ести в письменном виде до сведения участников речной прогулки, что они обязаны соблюдать правила личной безопасности, придерживаться общепринятых норм поведения на теплоходе и во время экскурсий, не допускать действий, которые могут привести к возникновени</w:t>
      </w:r>
      <w:r>
        <w:rPr>
          <w:color w:val="000000" w:themeColor="text1"/>
          <w:sz w:val="22"/>
          <w:szCs w:val="22"/>
        </w:rPr>
        <w:t>ю опасности для жизни и здоровья других участников речной прогулки и членов экипажа теплохода или угрожать сохранности имущества участников речной прогулки или судового имущества, не допускать действий, препятствующих проведению речной прогулки или культур</w:t>
      </w:r>
      <w:r>
        <w:rPr>
          <w:color w:val="000000" w:themeColor="text1"/>
          <w:sz w:val="22"/>
          <w:szCs w:val="22"/>
        </w:rPr>
        <w:t>но-экскурсионных мероприятий. Участник речной прогулки, мешающий своим поведением отдыху других лиц и/или нарушающий порядок, может быть удалён с теплохода в ближайшем порту (на причале) без компенсации за неиспользованные им услуги и оплаты проезда до мес</w:t>
      </w:r>
      <w:r>
        <w:rPr>
          <w:color w:val="000000" w:themeColor="text1"/>
          <w:sz w:val="22"/>
          <w:szCs w:val="22"/>
        </w:rPr>
        <w:t>та посадки (высадки).</w:t>
      </w:r>
    </w:p>
    <w:p w14:paraId="01BB3448" w14:textId="77777777" w:rsidR="001D4FC1" w:rsidRDefault="001D4FC1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</w:p>
    <w:p w14:paraId="05D16FDF" w14:textId="77777777" w:rsidR="001D4FC1" w:rsidRDefault="005A45F8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4. СТОИМОСТЬ </w:t>
      </w:r>
      <w:r>
        <w:rPr>
          <w:b/>
          <w:color w:val="000000"/>
          <w:sz w:val="22"/>
          <w:szCs w:val="22"/>
        </w:rPr>
        <w:t>УСЛУГИ</w:t>
      </w:r>
      <w:r>
        <w:rPr>
          <w:b/>
          <w:color w:val="000000" w:themeColor="text1"/>
          <w:sz w:val="22"/>
          <w:szCs w:val="22"/>
        </w:rPr>
        <w:t>. ПОРЯ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ОК РАСЧЕТОВ. ВОЗНАГРАЖ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ЕНИЕ АГЕНТА.</w:t>
      </w:r>
    </w:p>
    <w:p w14:paraId="4EBD7CF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FF0000"/>
        </w:rPr>
      </w:pPr>
      <w:r>
        <w:rPr>
          <w:color w:val="000000" w:themeColor="text1"/>
          <w:sz w:val="22"/>
          <w:szCs w:val="22"/>
        </w:rPr>
        <w:t xml:space="preserve">4.1. Цены, указанные в прайс-листах, ценовом каталоге и на интернет-сайте Принципала, являются ориентировочными и могут быть изменены Принципалом в одностороннем порядке. </w:t>
      </w:r>
      <w:r>
        <w:rPr>
          <w:color w:val="000000"/>
          <w:sz w:val="22"/>
          <w:szCs w:val="22"/>
        </w:rPr>
        <w:t>Окончательная стоимость услуги указывается Принципалом в подтверждении бронирования (</w:t>
      </w:r>
      <w:r>
        <w:rPr>
          <w:color w:val="000000"/>
          <w:sz w:val="22"/>
          <w:szCs w:val="22"/>
        </w:rPr>
        <w:t xml:space="preserve">счете).  </w:t>
      </w:r>
    </w:p>
    <w:p w14:paraId="566F7D4A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4.2. Оплата забронированной услуги производится Агентом в безналичной форме расчетов. Моментом исполнения денежного обязательства Агента считается поступление денежных средств на банковский счет </w:t>
      </w:r>
      <w:r>
        <w:rPr>
          <w:color w:val="000000"/>
          <w:sz w:val="22"/>
          <w:szCs w:val="22"/>
        </w:rPr>
        <w:t>Принципала</w:t>
      </w:r>
      <w:r>
        <w:rPr>
          <w:color w:val="000000" w:themeColor="text1"/>
          <w:sz w:val="22"/>
          <w:szCs w:val="22"/>
        </w:rPr>
        <w:t>. Агент вправе подтвердить проведения опл</w:t>
      </w:r>
      <w:r>
        <w:rPr>
          <w:color w:val="000000" w:themeColor="text1"/>
          <w:sz w:val="22"/>
          <w:szCs w:val="22"/>
        </w:rPr>
        <w:t>аты направлением Принципалу скан-копии платежного документа.</w:t>
      </w:r>
    </w:p>
    <w:p w14:paraId="0E265694" w14:textId="77777777" w:rsidR="001D4FC1" w:rsidRDefault="005A45F8">
      <w:pPr>
        <w:pStyle w:val="1f"/>
        <w:spacing w:after="0" w:line="240" w:lineRule="auto"/>
        <w:ind w:right="73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4.3. Агент производит опла</w:t>
      </w:r>
      <w:r>
        <w:rPr>
          <w:color w:val="000000" w:themeColor="text1"/>
          <w:spacing w:val="5"/>
          <w:sz w:val="22"/>
          <w:szCs w:val="22"/>
        </w:rPr>
        <w:t>ту</w:t>
      </w:r>
      <w:r>
        <w:rPr>
          <w:color w:val="000000" w:themeColor="text1"/>
          <w:sz w:val="22"/>
          <w:szCs w:val="22"/>
        </w:rPr>
        <w:t xml:space="preserve"> соглас</w:t>
      </w:r>
      <w:r>
        <w:rPr>
          <w:color w:val="000000" w:themeColor="text1"/>
          <w:spacing w:val="5"/>
          <w:sz w:val="22"/>
          <w:szCs w:val="22"/>
        </w:rPr>
        <w:t>н</w:t>
      </w:r>
      <w:r>
        <w:rPr>
          <w:color w:val="000000" w:themeColor="text1"/>
          <w:sz w:val="22"/>
          <w:szCs w:val="22"/>
        </w:rPr>
        <w:t>о выставленно</w:t>
      </w:r>
      <w:r>
        <w:rPr>
          <w:color w:val="000000" w:themeColor="text1"/>
          <w:spacing w:val="6"/>
          <w:sz w:val="22"/>
          <w:szCs w:val="22"/>
        </w:rPr>
        <w:t>м</w:t>
      </w:r>
      <w:r>
        <w:rPr>
          <w:color w:val="000000" w:themeColor="text1"/>
          <w:sz w:val="22"/>
          <w:szCs w:val="22"/>
        </w:rPr>
        <w:t>у Принципалом счет</w:t>
      </w:r>
      <w:r>
        <w:rPr>
          <w:color w:val="000000" w:themeColor="text1"/>
          <w:spacing w:val="10"/>
          <w:sz w:val="22"/>
          <w:szCs w:val="22"/>
        </w:rPr>
        <w:t>у.</w:t>
      </w:r>
      <w:r>
        <w:rPr>
          <w:color w:val="000000" w:themeColor="text1"/>
          <w:sz w:val="22"/>
          <w:szCs w:val="22"/>
        </w:rPr>
        <w:t xml:space="preserve"> В сче</w:t>
      </w:r>
      <w:r>
        <w:rPr>
          <w:color w:val="000000" w:themeColor="text1"/>
          <w:spacing w:val="5"/>
          <w:sz w:val="22"/>
          <w:szCs w:val="22"/>
        </w:rPr>
        <w:t xml:space="preserve">те </w:t>
      </w:r>
      <w:r>
        <w:rPr>
          <w:color w:val="000000" w:themeColor="text1"/>
          <w:sz w:val="22"/>
          <w:szCs w:val="22"/>
        </w:rPr>
        <w:t>Принципал указыва</w:t>
      </w:r>
      <w:r>
        <w:rPr>
          <w:color w:val="000000" w:themeColor="text1"/>
          <w:spacing w:val="8"/>
          <w:sz w:val="22"/>
          <w:szCs w:val="22"/>
        </w:rPr>
        <w:t>ет</w:t>
      </w:r>
      <w:r>
        <w:rPr>
          <w:color w:val="000000" w:themeColor="text1"/>
          <w:sz w:val="22"/>
          <w:szCs w:val="22"/>
        </w:rPr>
        <w:t xml:space="preserve"> полн</w:t>
      </w:r>
      <w:r>
        <w:rPr>
          <w:color w:val="000000" w:themeColor="text1"/>
          <w:spacing w:val="9"/>
          <w:sz w:val="22"/>
          <w:szCs w:val="22"/>
        </w:rPr>
        <w:t>у</w:t>
      </w:r>
      <w:r>
        <w:rPr>
          <w:color w:val="000000" w:themeColor="text1"/>
          <w:sz w:val="22"/>
          <w:szCs w:val="22"/>
        </w:rPr>
        <w:t>ю стоимос</w:t>
      </w:r>
      <w:r>
        <w:rPr>
          <w:color w:val="000000" w:themeColor="text1"/>
          <w:spacing w:val="7"/>
          <w:sz w:val="22"/>
          <w:szCs w:val="22"/>
        </w:rPr>
        <w:t>ть</w:t>
      </w:r>
      <w:r>
        <w:rPr>
          <w:color w:val="000000" w:themeColor="text1"/>
          <w:sz w:val="22"/>
          <w:szCs w:val="22"/>
        </w:rPr>
        <w:t xml:space="preserve"> услу</w:t>
      </w:r>
      <w:r>
        <w:rPr>
          <w:color w:val="000000" w:themeColor="text1"/>
          <w:spacing w:val="22"/>
          <w:sz w:val="22"/>
          <w:szCs w:val="22"/>
        </w:rPr>
        <w:t>ги</w:t>
      </w:r>
      <w:r>
        <w:rPr>
          <w:color w:val="000000" w:themeColor="text1"/>
          <w:sz w:val="22"/>
          <w:szCs w:val="22"/>
        </w:rPr>
        <w:t>, разм</w:t>
      </w:r>
      <w:r>
        <w:rPr>
          <w:color w:val="000000" w:themeColor="text1"/>
          <w:spacing w:val="11"/>
          <w:sz w:val="22"/>
          <w:szCs w:val="22"/>
        </w:rPr>
        <w:t>е</w:t>
      </w:r>
      <w:r>
        <w:rPr>
          <w:color w:val="000000" w:themeColor="text1"/>
          <w:sz w:val="22"/>
          <w:szCs w:val="22"/>
        </w:rPr>
        <w:t>р вознагражден</w:t>
      </w:r>
      <w:r>
        <w:rPr>
          <w:color w:val="000000" w:themeColor="text1"/>
          <w:spacing w:val="15"/>
          <w:sz w:val="22"/>
          <w:szCs w:val="22"/>
        </w:rPr>
        <w:t>ия</w:t>
      </w:r>
      <w:r>
        <w:rPr>
          <w:color w:val="000000" w:themeColor="text1"/>
          <w:sz w:val="22"/>
          <w:szCs w:val="22"/>
        </w:rPr>
        <w:t xml:space="preserve"> Агента (с налогом (НДС), если Агент является его плательщиком), сум</w:t>
      </w:r>
      <w:r>
        <w:rPr>
          <w:color w:val="000000" w:themeColor="text1"/>
          <w:spacing w:val="11"/>
          <w:sz w:val="22"/>
          <w:szCs w:val="22"/>
        </w:rPr>
        <w:t xml:space="preserve">му </w:t>
      </w:r>
      <w:r>
        <w:rPr>
          <w:color w:val="000000" w:themeColor="text1"/>
          <w:sz w:val="22"/>
          <w:szCs w:val="22"/>
        </w:rPr>
        <w:t xml:space="preserve">к оплате. </w:t>
      </w:r>
    </w:p>
    <w:p w14:paraId="6FD4254F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 xml:space="preserve">С информацией о проводимых Принципалом акциях и условиях их проведения можно ознакомиться на сайте </w:t>
      </w:r>
      <w:hyperlink r:id="rId7" w:tgtFrame="http://www.sputnik-germes.ru/">
        <w:r>
          <w:rPr>
            <w:rStyle w:val="af2"/>
            <w:b/>
            <w:color w:val="000000" w:themeColor="text1"/>
            <w:sz w:val="22"/>
            <w:szCs w:val="22"/>
            <w:lang w:val="en-US"/>
          </w:rPr>
          <w:t>www</w:t>
        </w:r>
        <w:r>
          <w:rPr>
            <w:rStyle w:val="af2"/>
            <w:b/>
            <w:color w:val="000000" w:themeColor="text1"/>
            <w:sz w:val="22"/>
            <w:szCs w:val="22"/>
          </w:rPr>
          <w:t>.</w:t>
        </w:r>
        <w:r>
          <w:rPr>
            <w:rStyle w:val="af2"/>
            <w:b/>
            <w:color w:val="000000" w:themeColor="text1"/>
            <w:sz w:val="22"/>
            <w:szCs w:val="22"/>
            <w:lang w:val="en-US"/>
          </w:rPr>
          <w:t>sputnik</w:t>
        </w:r>
        <w:r>
          <w:rPr>
            <w:rStyle w:val="af2"/>
            <w:b/>
            <w:color w:val="000000" w:themeColor="text1"/>
            <w:sz w:val="22"/>
            <w:szCs w:val="22"/>
          </w:rPr>
          <w:t>-</w:t>
        </w:r>
        <w:proofErr w:type="spellStart"/>
        <w:r>
          <w:rPr>
            <w:rStyle w:val="af2"/>
            <w:b/>
            <w:color w:val="000000" w:themeColor="text1"/>
            <w:sz w:val="22"/>
            <w:szCs w:val="22"/>
            <w:lang w:val="en-US"/>
          </w:rPr>
          <w:t>germes</w:t>
        </w:r>
        <w:proofErr w:type="spellEnd"/>
        <w:r>
          <w:rPr>
            <w:rStyle w:val="af2"/>
            <w:b/>
            <w:color w:val="000000" w:themeColor="text1"/>
            <w:sz w:val="22"/>
            <w:szCs w:val="22"/>
          </w:rPr>
          <w:t>.</w:t>
        </w:r>
        <w:proofErr w:type="spellStart"/>
        <w:r>
          <w:rPr>
            <w:rStyle w:val="af2"/>
            <w:b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  <w:r>
        <w:rPr>
          <w:b/>
          <w:color w:val="000000" w:themeColor="text1"/>
          <w:sz w:val="22"/>
          <w:szCs w:val="22"/>
        </w:rPr>
        <w:t>.</w:t>
      </w:r>
    </w:p>
    <w:p w14:paraId="38A834B8" w14:textId="77777777" w:rsidR="001D4FC1" w:rsidRDefault="005A45F8">
      <w:pPr>
        <w:pStyle w:val="1f"/>
        <w:spacing w:after="0" w:line="240" w:lineRule="auto"/>
        <w:ind w:right="73"/>
        <w:rPr>
          <w:rFonts w:eastAsia="Times New Roman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4.4. Условия оплаты речных прогулок:</w:t>
      </w:r>
    </w:p>
    <w:p w14:paraId="27FB5BC6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 xml:space="preserve">в случае бронирования в срок более чем за 30 дней до начала </w:t>
      </w:r>
      <w:r>
        <w:rPr>
          <w:color w:val="000000" w:themeColor="text1"/>
          <w:spacing w:val="5"/>
          <w:sz w:val="22"/>
          <w:szCs w:val="22"/>
        </w:rPr>
        <w:t xml:space="preserve">речной прогулки производится оплата в размере </w:t>
      </w:r>
      <w:r>
        <w:rPr>
          <w:color w:val="000000" w:themeColor="text1"/>
          <w:sz w:val="22"/>
          <w:szCs w:val="22"/>
        </w:rPr>
        <w:t>50% (пятидесяти процентов) от полной стоимости услуги (без учета действующих ск</w:t>
      </w:r>
      <w:r>
        <w:rPr>
          <w:color w:val="000000" w:themeColor="text1"/>
          <w:sz w:val="22"/>
          <w:szCs w:val="22"/>
        </w:rPr>
        <w:t xml:space="preserve">идок) в течение 5 (пяти) календарных дней с даты подтверждения Принципалом заявки </w:t>
      </w:r>
      <w:r>
        <w:rPr>
          <w:color w:val="000000"/>
          <w:sz w:val="22"/>
          <w:szCs w:val="22"/>
        </w:rPr>
        <w:t>(направления Агенту счета)</w:t>
      </w:r>
      <w:r>
        <w:rPr>
          <w:color w:val="000000" w:themeColor="text1"/>
          <w:sz w:val="22"/>
          <w:szCs w:val="22"/>
        </w:rPr>
        <w:t>. Полная оплата должна быть произведена не позднее, чем за 7 дней до начала речной прогулки.</w:t>
      </w:r>
    </w:p>
    <w:p w14:paraId="70FC881A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При авансовой системе расчетов полная стоимость услуги </w:t>
      </w:r>
      <w:r>
        <w:rPr>
          <w:color w:val="000000" w:themeColor="text1"/>
          <w:sz w:val="22"/>
          <w:szCs w:val="22"/>
        </w:rPr>
        <w:t>может быть изменена Принципалом. При расчете окончательной стоимости услуги учитываются скидки, действующие на дату ее полной оплаты.</w:t>
      </w:r>
    </w:p>
    <w:p w14:paraId="22FE5119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- в случае бронирования услуги в срок от 30 до 11 дней до начала речной прогулки – в течение 5 (пяти) рабочих дней с даты </w:t>
      </w:r>
      <w:r>
        <w:rPr>
          <w:color w:val="000000" w:themeColor="text1"/>
          <w:sz w:val="22"/>
          <w:szCs w:val="22"/>
        </w:rPr>
        <w:t xml:space="preserve">подтверждения Принципалом заявки </w:t>
      </w:r>
      <w:r>
        <w:rPr>
          <w:color w:val="000000"/>
          <w:sz w:val="22"/>
          <w:szCs w:val="22"/>
        </w:rPr>
        <w:t>(направлению Агенту счета)</w:t>
      </w:r>
      <w:r>
        <w:rPr>
          <w:color w:val="000000" w:themeColor="text1"/>
          <w:sz w:val="22"/>
          <w:szCs w:val="22"/>
        </w:rPr>
        <w:t>.</w:t>
      </w:r>
    </w:p>
    <w:p w14:paraId="1179E51B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- в случае бронирования услуги за 10 и менее дней до начала речной прогулки – в течение 48 часов </w:t>
      </w:r>
      <w:r>
        <w:rPr>
          <w:color w:val="000000"/>
          <w:sz w:val="22"/>
          <w:szCs w:val="22"/>
        </w:rPr>
        <w:t>после времени бронирования услуги</w:t>
      </w:r>
      <w:r>
        <w:rPr>
          <w:color w:val="000000" w:themeColor="text1"/>
          <w:sz w:val="22"/>
          <w:szCs w:val="22"/>
        </w:rPr>
        <w:t>, при соблюдении условия об указанном сроке оплаты и ее проведени</w:t>
      </w:r>
      <w:r>
        <w:rPr>
          <w:color w:val="000000" w:themeColor="text1"/>
          <w:sz w:val="22"/>
          <w:szCs w:val="22"/>
        </w:rPr>
        <w:t>я в полном размере стоимость услуги не может быть изменена Принципалом.</w:t>
      </w:r>
    </w:p>
    <w:p w14:paraId="0C56F90E" w14:textId="77777777" w:rsidR="001D4FC1" w:rsidRDefault="005A45F8">
      <w:pPr>
        <w:pStyle w:val="HTML0"/>
        <w:ind w:right="73" w:firstLine="459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при раннем бронировании на дату бронирования Агентом оплачивается 50% (пятьдесят процентов) стоимости услуги, оставшиеся денежные средства должны быть перечислены Агентом в течение 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(одного) месяца, но не позднее последнего дня срока действия акции. В случае несоблюдения условия по указанным срокам оплаты установленные Принципалом скидки раннего бронирования и скидки по специальным акциям не применяются для определения окончательной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стоимости услуги. Положения статьи 317.1 Гражданского кодекса Российской Федерации к настоящему Договору применяться не будут. </w:t>
      </w:r>
    </w:p>
    <w:p w14:paraId="7F9D430F" w14:textId="77777777" w:rsidR="001D4FC1" w:rsidRDefault="005A45F8">
      <w:pPr>
        <w:pStyle w:val="1f"/>
        <w:spacing w:after="0" w:line="240" w:lineRule="auto"/>
        <w:ind w:right="73"/>
        <w:jc w:val="both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Под ранним бронированием в рамках настоящего Договора понимается бронирование речных прогулок с даты открытия продаж на навигацию очередного календарного года до даты окончания текущего календарного года. </w:t>
      </w:r>
    </w:p>
    <w:p w14:paraId="4F228066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4.5. Размер вознаграждения Агента определяется в </w:t>
      </w:r>
      <w:r>
        <w:rPr>
          <w:bCs/>
          <w:color w:val="000000" w:themeColor="text1"/>
          <w:sz w:val="22"/>
          <w:szCs w:val="22"/>
        </w:rPr>
        <w:t>П</w:t>
      </w:r>
      <w:r>
        <w:rPr>
          <w:bCs/>
          <w:color w:val="000000" w:themeColor="text1"/>
          <w:sz w:val="22"/>
          <w:szCs w:val="22"/>
        </w:rPr>
        <w:t xml:space="preserve">риложении № 1 </w:t>
      </w:r>
      <w:r>
        <w:rPr>
          <w:color w:val="000000" w:themeColor="text1"/>
          <w:sz w:val="22"/>
          <w:szCs w:val="22"/>
        </w:rPr>
        <w:t>к настоящему Договору.</w:t>
      </w:r>
    </w:p>
    <w:p w14:paraId="79A49CE5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lastRenderedPageBreak/>
        <w:t>4.6. Принципал имеет право в одностороннем внесудебном порядке изменять размер агентского вознаграждения, предусмотренного Приложением № 1 к настоящему Договору, о чем в письменном виде извещает Агента. Данное извещение</w:t>
      </w:r>
      <w:r>
        <w:rPr>
          <w:color w:val="000000" w:themeColor="text1"/>
          <w:sz w:val="22"/>
          <w:szCs w:val="22"/>
        </w:rPr>
        <w:t xml:space="preserve"> становится неотъемлемой частью настоящего Договора.</w:t>
      </w:r>
    </w:p>
    <w:p w14:paraId="3B240736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4.7. В случае увеличения стоимости не полностью оплаченной услуги, произошедшего до даты начала исполнения Принципалом обязательств по ее оказанию, в связи с увеличением транспортных тарифов, введение но</w:t>
      </w:r>
      <w:r>
        <w:rPr>
          <w:color w:val="000000" w:themeColor="text1"/>
          <w:sz w:val="22"/>
          <w:szCs w:val="22"/>
        </w:rPr>
        <w:t>вых или повышение действующих налогов, сборов и других обязательных платежей, Агент на основании письменного обращения Принципала осуществляет соответствующую доплату.</w:t>
      </w:r>
    </w:p>
    <w:p w14:paraId="70356C92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4.8. Принципал выдает документы для получения услуги только после исполнения </w:t>
      </w:r>
      <w:r>
        <w:rPr>
          <w:color w:val="000000" w:themeColor="text1"/>
          <w:sz w:val="22"/>
          <w:szCs w:val="22"/>
        </w:rPr>
        <w:t>Агентом обязательства по ее оплате. Первичные документы (накладную, счет-фактуру) Принципал выдает Агенту после предоставления его отчета.</w:t>
      </w:r>
    </w:p>
    <w:p w14:paraId="4C930198" w14:textId="77777777" w:rsidR="001D4FC1" w:rsidRDefault="001D4FC1">
      <w:pPr>
        <w:pStyle w:val="1f"/>
        <w:spacing w:after="0" w:line="240" w:lineRule="auto"/>
        <w:ind w:right="73"/>
        <w:jc w:val="both"/>
        <w:rPr>
          <w:b/>
          <w:bCs/>
          <w:color w:val="000000" w:themeColor="text1"/>
          <w:sz w:val="22"/>
          <w:szCs w:val="22"/>
        </w:rPr>
      </w:pPr>
    </w:p>
    <w:p w14:paraId="3EB0F511" w14:textId="77777777" w:rsidR="001D4FC1" w:rsidRDefault="005A45F8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5. ОТВЕТСТВЕННОСТЬ СТОРОН</w:t>
      </w:r>
    </w:p>
    <w:p w14:paraId="25B666A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5.1. За неисполнение и (или) ненадлежащее исполнение своих обязательств по настоящему Дого</w:t>
      </w:r>
      <w:r>
        <w:rPr>
          <w:color w:val="000000" w:themeColor="text1"/>
          <w:sz w:val="22"/>
          <w:szCs w:val="22"/>
        </w:rPr>
        <w:t>вору Стороны несут ответственность в порядке, определяемом действующим законодательством и настоящим Договором.</w:t>
      </w:r>
    </w:p>
    <w:p w14:paraId="618C76C5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/>
        </w:rPr>
      </w:pPr>
      <w:r>
        <w:rPr>
          <w:color w:val="000000" w:themeColor="text1"/>
          <w:sz w:val="22"/>
          <w:szCs w:val="22"/>
        </w:rPr>
        <w:t xml:space="preserve">5.2. Принципал несет ответственность перед Заказчиком и (или) участниками речной прогулки за </w:t>
      </w:r>
      <w:r>
        <w:rPr>
          <w:color w:val="000000"/>
          <w:sz w:val="22"/>
          <w:szCs w:val="22"/>
        </w:rPr>
        <w:t>ненадлежащее оказание услуг речной прогулки. За вре</w:t>
      </w:r>
      <w:r>
        <w:rPr>
          <w:color w:val="000000"/>
          <w:sz w:val="22"/>
          <w:szCs w:val="22"/>
        </w:rPr>
        <w:t>д, причиненный Заказчику и (или) участникам речной прогулки</w:t>
      </w:r>
      <w:r>
        <w:rPr>
          <w:color w:val="000000" w:themeColor="text1"/>
          <w:sz w:val="22"/>
          <w:szCs w:val="22"/>
        </w:rPr>
        <w:t xml:space="preserve"> действиями (бездействием) иных лиц, </w:t>
      </w:r>
      <w:r>
        <w:rPr>
          <w:color w:val="000000"/>
          <w:sz w:val="22"/>
          <w:szCs w:val="22"/>
        </w:rPr>
        <w:t>имевшими место в период оказания услуг, но не относящихся к их содержанию (условиям)</w:t>
      </w:r>
      <w:r>
        <w:rPr>
          <w:color w:val="000000" w:themeColor="text1"/>
          <w:sz w:val="22"/>
          <w:szCs w:val="22"/>
        </w:rPr>
        <w:t xml:space="preserve">, ответственность несет </w:t>
      </w:r>
      <w:r>
        <w:rPr>
          <w:color w:val="000000"/>
          <w:sz w:val="22"/>
          <w:szCs w:val="22"/>
        </w:rPr>
        <w:t>причинитель вреда</w:t>
      </w:r>
      <w:r>
        <w:rPr>
          <w:color w:val="000000" w:themeColor="text1"/>
          <w:sz w:val="22"/>
          <w:szCs w:val="22"/>
        </w:rPr>
        <w:t>.</w:t>
      </w:r>
    </w:p>
    <w:p w14:paraId="64B5518F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pacing w:val="13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5.3. Агент несет ответственность </w:t>
      </w:r>
      <w:r>
        <w:rPr>
          <w:color w:val="000000" w:themeColor="text1"/>
          <w:sz w:val="22"/>
          <w:szCs w:val="22"/>
        </w:rPr>
        <w:t xml:space="preserve">за своевременную оплату стоимости услуги, забронированной у Принципала, а в случае аннулирования заявки по причине отсутствия ее своевременной оплаты </w:t>
      </w:r>
      <w:r>
        <w:rPr>
          <w:color w:val="000000"/>
          <w:sz w:val="22"/>
          <w:szCs w:val="22"/>
        </w:rPr>
        <w:t>Агент несет все расходы по удовлетворению требований</w:t>
      </w:r>
      <w:r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Заказчика и (или) участников речной прогулки, связанн</w:t>
      </w:r>
      <w:r>
        <w:rPr>
          <w:color w:val="000000" w:themeColor="text1"/>
          <w:sz w:val="22"/>
          <w:szCs w:val="22"/>
        </w:rPr>
        <w:t xml:space="preserve">ые с ее аннулированием.  </w:t>
      </w:r>
    </w:p>
    <w:p w14:paraId="1B06CDAB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13"/>
          <w:sz w:val="22"/>
          <w:szCs w:val="22"/>
        </w:rPr>
        <w:t xml:space="preserve">5.4. Агент несет ответственность за </w:t>
      </w:r>
      <w:r>
        <w:rPr>
          <w:color w:val="000000" w:themeColor="text1"/>
          <w:sz w:val="22"/>
          <w:szCs w:val="22"/>
        </w:rPr>
        <w:t xml:space="preserve">полноту и </w:t>
      </w:r>
      <w:proofErr w:type="gramStart"/>
      <w:r>
        <w:rPr>
          <w:color w:val="000000" w:themeColor="text1"/>
          <w:sz w:val="22"/>
          <w:szCs w:val="22"/>
        </w:rPr>
        <w:t>достоверность  сообщаемых</w:t>
      </w:r>
      <w:proofErr w:type="gramEnd"/>
      <w:r>
        <w:rPr>
          <w:color w:val="000000" w:themeColor="text1"/>
          <w:sz w:val="22"/>
          <w:szCs w:val="22"/>
        </w:rPr>
        <w:t xml:space="preserve"> им Заказчику и (или) участникам речной прогулки сведений</w:t>
      </w:r>
      <w:r>
        <w:rPr>
          <w:color w:val="000000" w:themeColor="text1"/>
          <w:spacing w:val="19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в том числе за неправильное информирование о ее потребительских свойствах, предоставляемых Принципал</w:t>
      </w:r>
      <w:r>
        <w:rPr>
          <w:color w:val="000000" w:themeColor="text1"/>
          <w:sz w:val="22"/>
          <w:szCs w:val="22"/>
        </w:rPr>
        <w:t>ом услугах, сроках, порядке оформления документов, за правильность и достоверность составления первичной документации.</w:t>
      </w:r>
    </w:p>
    <w:p w14:paraId="6F0CD01E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5.5. При наличии задолженности Агента перед Принципалом последний вправе погасить имеющуюся задолженность из денежных средств, перечислен</w:t>
      </w:r>
      <w:r>
        <w:rPr>
          <w:color w:val="000000" w:themeColor="text1"/>
          <w:sz w:val="22"/>
          <w:szCs w:val="22"/>
        </w:rPr>
        <w:t>ных Агентом на счет Принципала (в том числе из средств, перечисленных Агентом за последующие услуги), и (или) отказать в передаче Агенту документов, подтверждающих право Заказчика и (или) участников речной прогулки на получение услуги, до полного погашения</w:t>
      </w:r>
      <w:r>
        <w:rPr>
          <w:color w:val="000000" w:themeColor="text1"/>
          <w:sz w:val="22"/>
          <w:szCs w:val="22"/>
        </w:rPr>
        <w:t xml:space="preserve"> имеющейся задолженности, </w:t>
      </w:r>
      <w:r>
        <w:rPr>
          <w:color w:val="000000"/>
          <w:sz w:val="22"/>
          <w:szCs w:val="22"/>
        </w:rPr>
        <w:t xml:space="preserve">или аннулировать бронирование услуги, по которому образовалась задолженность Агента. </w:t>
      </w:r>
      <w:r>
        <w:rPr>
          <w:color w:val="000000" w:themeColor="text1"/>
          <w:sz w:val="22"/>
          <w:szCs w:val="22"/>
        </w:rPr>
        <w:t xml:space="preserve"> </w:t>
      </w:r>
    </w:p>
    <w:p w14:paraId="5998F52D" w14:textId="77777777" w:rsidR="001D4FC1" w:rsidRDefault="005A45F8">
      <w:pPr>
        <w:pStyle w:val="1f"/>
        <w:spacing w:after="0" w:line="240" w:lineRule="auto"/>
        <w:ind w:right="73"/>
        <w:jc w:val="both"/>
        <w:rPr>
          <w:b/>
          <w:i/>
          <w:color w:val="000000" w:themeColor="text1"/>
          <w:sz w:val="32"/>
          <w:szCs w:val="32"/>
        </w:rPr>
      </w:pPr>
      <w:r>
        <w:rPr>
          <w:color w:val="000000" w:themeColor="text1"/>
          <w:sz w:val="22"/>
          <w:szCs w:val="22"/>
        </w:rPr>
        <w:t>Ответственность за невозможность Заказчика и (или) участников речной прогулки получения услуги</w:t>
      </w:r>
      <w:r>
        <w:rPr>
          <w:color w:val="000000"/>
          <w:sz w:val="22"/>
          <w:szCs w:val="22"/>
        </w:rPr>
        <w:t xml:space="preserve">, в том числе в связи с </w:t>
      </w:r>
      <w:r>
        <w:rPr>
          <w:color w:val="000000"/>
          <w:sz w:val="22"/>
          <w:szCs w:val="22"/>
        </w:rPr>
        <w:t>аннулированием ее бронирования Принципалом</w:t>
      </w:r>
      <w:r>
        <w:rPr>
          <w:color w:val="000000" w:themeColor="text1"/>
          <w:sz w:val="22"/>
          <w:szCs w:val="22"/>
        </w:rPr>
        <w:t xml:space="preserve"> при наличии задолженности Агента перед Принципалом </w:t>
      </w:r>
      <w:r>
        <w:rPr>
          <w:color w:val="000000"/>
          <w:sz w:val="22"/>
          <w:szCs w:val="22"/>
        </w:rPr>
        <w:t xml:space="preserve">по оплате услуги </w:t>
      </w:r>
      <w:r>
        <w:rPr>
          <w:color w:val="000000" w:themeColor="text1"/>
          <w:sz w:val="22"/>
          <w:szCs w:val="22"/>
        </w:rPr>
        <w:t xml:space="preserve">несет Агент. </w:t>
      </w:r>
    </w:p>
    <w:p w14:paraId="5C0296F0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5.6. За утрату или порчу судового имущества, инвентаря или оборудования </w:t>
      </w:r>
      <w:r>
        <w:rPr>
          <w:color w:val="000000"/>
          <w:sz w:val="22"/>
          <w:szCs w:val="22"/>
        </w:rPr>
        <w:t xml:space="preserve">теплохода </w:t>
      </w:r>
      <w:r>
        <w:rPr>
          <w:color w:val="000000" w:themeColor="text1"/>
          <w:sz w:val="22"/>
          <w:szCs w:val="22"/>
        </w:rPr>
        <w:t>по вине Заказчика или участников речной прогулки,</w:t>
      </w:r>
      <w:r>
        <w:rPr>
          <w:color w:val="000000" w:themeColor="text1"/>
          <w:sz w:val="22"/>
          <w:szCs w:val="22"/>
        </w:rPr>
        <w:t xml:space="preserve"> ответственность несут виновные лица. Возмещение ущерба производится на основании акта, составленного администрацией теплохода с участием представителя Принципала и виновного лица</w:t>
      </w:r>
      <w:r>
        <w:rPr>
          <w:color w:val="000000"/>
          <w:sz w:val="22"/>
          <w:szCs w:val="22"/>
        </w:rPr>
        <w:t xml:space="preserve">, определяющего, в том числе размер подлежащего возмещению ущерба. </w:t>
      </w:r>
      <w:r>
        <w:rPr>
          <w:color w:val="000000" w:themeColor="text1"/>
          <w:sz w:val="22"/>
          <w:szCs w:val="22"/>
        </w:rPr>
        <w:t>Возмещение</w:t>
      </w:r>
      <w:r>
        <w:rPr>
          <w:color w:val="000000" w:themeColor="text1"/>
          <w:sz w:val="22"/>
          <w:szCs w:val="22"/>
        </w:rPr>
        <w:t xml:space="preserve"> ущерба производится </w:t>
      </w:r>
      <w:r>
        <w:rPr>
          <w:color w:val="000000"/>
          <w:sz w:val="22"/>
          <w:szCs w:val="22"/>
        </w:rPr>
        <w:t>его причинителем в денежной форме в день составления указанного акта, а случае невозможности этого – не позднее 10 (десяти) календарных дней, следующих за днем составления акта, внесением наличных денежных средств в кассу Принципала, л</w:t>
      </w:r>
      <w:r>
        <w:rPr>
          <w:color w:val="000000"/>
          <w:sz w:val="22"/>
          <w:szCs w:val="22"/>
        </w:rPr>
        <w:t xml:space="preserve">ибо перечислением денежных средств на счет Принципала в банке.  </w:t>
      </w:r>
    </w:p>
    <w:p w14:paraId="6A655BFD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5.7. Агент несет ответственность за надлежащее хранение и выдачу выписанных (оформленных) Принципалом документов, исключающее возможность их хищения и несанкционированного использования, и от</w:t>
      </w:r>
      <w:r>
        <w:rPr>
          <w:color w:val="000000" w:themeColor="text1"/>
          <w:sz w:val="22"/>
          <w:szCs w:val="22"/>
        </w:rPr>
        <w:t>вечает перед Принципалом за их утрату в пределах стоимости оформленной этими документами услуги.</w:t>
      </w:r>
    </w:p>
    <w:p w14:paraId="4D86DAD7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5.8. Принципал не несет ответственность за негативные последствия и убытки, возникшие в результате событий и обстоятельств, находящихся вне сферы его компетенц</w:t>
      </w:r>
      <w:r>
        <w:rPr>
          <w:color w:val="000000" w:themeColor="text1"/>
          <w:sz w:val="22"/>
          <w:szCs w:val="22"/>
        </w:rPr>
        <w:t>ии, а также за действия (бездействие) третьих лиц, а именно:</w:t>
      </w:r>
    </w:p>
    <w:p w14:paraId="4986537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за отсутствие у Заказчика или участников речной прогулки проездных документов, выданных им Принципалом или Агентом;</w:t>
      </w:r>
    </w:p>
    <w:p w14:paraId="413C71D1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за неявку или опоздание участников речной прогулки на регистрацию в порт от</w:t>
      </w:r>
      <w:r>
        <w:rPr>
          <w:color w:val="000000" w:themeColor="text1"/>
          <w:sz w:val="22"/>
          <w:szCs w:val="22"/>
        </w:rPr>
        <w:t>правления теплохода, к месту сбора группы;</w:t>
      </w:r>
    </w:p>
    <w:p w14:paraId="46E72F40" w14:textId="77777777" w:rsidR="001D4FC1" w:rsidRDefault="005A45F8">
      <w:pPr>
        <w:pStyle w:val="af3"/>
        <w:ind w:left="113" w:right="73" w:firstLine="340"/>
        <w:rPr>
          <w:color w:val="000000" w:themeColor="text1"/>
          <w:lang w:val="ru-RU"/>
        </w:rPr>
      </w:pPr>
      <w:r>
        <w:rPr>
          <w:color w:val="000000" w:themeColor="text1"/>
          <w:sz w:val="22"/>
          <w:szCs w:val="22"/>
          <w:lang w:val="ru-RU"/>
        </w:rPr>
        <w:t>- за несоответствие услуги субъективной оценке участника речной прогулки;</w:t>
      </w:r>
    </w:p>
    <w:p w14:paraId="2E0C794D" w14:textId="77777777" w:rsidR="001D4FC1" w:rsidRDefault="005A45F8">
      <w:pPr>
        <w:pStyle w:val="1f"/>
        <w:tabs>
          <w:tab w:val="left" w:pos="396"/>
        </w:tabs>
        <w:spacing w:after="0" w:line="240" w:lineRule="auto"/>
        <w:ind w:left="170"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за искажение третьими лицами информации, полученной Агентом через сеть Интернет.</w:t>
      </w:r>
    </w:p>
    <w:p w14:paraId="2F964AA7" w14:textId="77777777" w:rsidR="001D4FC1" w:rsidRDefault="005A45F8">
      <w:pPr>
        <w:pStyle w:val="af3"/>
        <w:ind w:right="73"/>
        <w:rPr>
          <w:rStyle w:val="FontStyle25"/>
          <w:color w:val="000000" w:themeColor="text1"/>
          <w:sz w:val="22"/>
          <w:szCs w:val="22"/>
          <w:lang w:val="ru-RU"/>
        </w:rPr>
      </w:pPr>
      <w:r>
        <w:rPr>
          <w:rStyle w:val="FontStyle25"/>
          <w:color w:val="000000" w:themeColor="text1"/>
          <w:sz w:val="22"/>
          <w:szCs w:val="22"/>
          <w:lang w:val="ru-RU"/>
        </w:rPr>
        <w:t>5.9. В случае нарушения сроков оплаты либо непредставлен</w:t>
      </w:r>
      <w:r>
        <w:rPr>
          <w:rStyle w:val="FontStyle25"/>
          <w:color w:val="000000" w:themeColor="text1"/>
          <w:sz w:val="22"/>
          <w:szCs w:val="22"/>
          <w:lang w:val="ru-RU"/>
        </w:rPr>
        <w:t>ия документов в количестве и в срок, необходимый для исполнения обязательств по настоящему Договору, Принципал по своему усмотрению имеет право предъявить Агенту требование о взыскании неустойки (пени) в размере 1% (одного процента) от стоимости услуг, ука</w:t>
      </w:r>
      <w:r>
        <w:rPr>
          <w:rStyle w:val="FontStyle25"/>
          <w:color w:val="000000" w:themeColor="text1"/>
          <w:sz w:val="22"/>
          <w:szCs w:val="22"/>
          <w:lang w:val="ru-RU"/>
        </w:rPr>
        <w:t xml:space="preserve">занной в подтверждении бронирования </w:t>
      </w:r>
      <w:r>
        <w:rPr>
          <w:rStyle w:val="FontStyle25"/>
          <w:sz w:val="22"/>
          <w:szCs w:val="22"/>
          <w:lang w:val="ru-RU"/>
        </w:rPr>
        <w:t>(счета)</w:t>
      </w:r>
      <w:r>
        <w:rPr>
          <w:rStyle w:val="FontStyle25"/>
          <w:color w:val="000000" w:themeColor="text1"/>
          <w:sz w:val="22"/>
          <w:szCs w:val="22"/>
          <w:lang w:val="ru-RU"/>
        </w:rPr>
        <w:t xml:space="preserve">, за каждый </w:t>
      </w:r>
      <w:r>
        <w:rPr>
          <w:rStyle w:val="FontStyle25"/>
          <w:color w:val="000000" w:themeColor="text1"/>
          <w:sz w:val="22"/>
          <w:szCs w:val="22"/>
          <w:lang w:val="ru-RU"/>
        </w:rPr>
        <w:lastRenderedPageBreak/>
        <w:t>день просрочки оплаты или представления документов, либо аннулировать бронирование заявки.</w:t>
      </w:r>
    </w:p>
    <w:p w14:paraId="33BAADAE" w14:textId="77777777" w:rsidR="001D4FC1" w:rsidRDefault="005A45F8">
      <w:pPr>
        <w:pStyle w:val="af3"/>
        <w:ind w:right="73"/>
        <w:rPr>
          <w:rStyle w:val="FontStyle25"/>
          <w:color w:val="000000" w:themeColor="text1"/>
          <w:sz w:val="22"/>
          <w:szCs w:val="22"/>
          <w:lang w:val="ru-RU"/>
        </w:rPr>
      </w:pPr>
      <w:r>
        <w:rPr>
          <w:rStyle w:val="FontStyle25"/>
          <w:color w:val="000000" w:themeColor="text1"/>
          <w:sz w:val="22"/>
          <w:szCs w:val="22"/>
          <w:lang w:val="ru-RU"/>
        </w:rPr>
        <w:t>5.10. В случае проведения расчетов и физическими лицами (наличные, банковские карты), форматы и иные реквизиты</w:t>
      </w:r>
      <w:r>
        <w:rPr>
          <w:rStyle w:val="FontStyle25"/>
          <w:color w:val="000000" w:themeColor="text1"/>
          <w:sz w:val="22"/>
          <w:szCs w:val="22"/>
          <w:lang w:val="ru-RU"/>
        </w:rPr>
        <w:t xml:space="preserve"> кассового чека ККТ, применяемой Агентом, должны соответствовать требованиям к кассовому чеку, определенным Федеральным законом «О применении контрольно-кассовой техники при осуществлении расчетов в Российской Федерации» и Приказом ФНС России </w:t>
      </w:r>
      <w:r>
        <w:rPr>
          <w:color w:val="000000" w:themeColor="text1"/>
          <w:sz w:val="22"/>
          <w:szCs w:val="22"/>
          <w:lang w:val="ru-RU"/>
        </w:rPr>
        <w:t>от 14.09.2020</w:t>
      </w:r>
      <w:r>
        <w:rPr>
          <w:color w:val="000000" w:themeColor="text1"/>
          <w:sz w:val="22"/>
          <w:szCs w:val="22"/>
          <w:lang w:val="ru-RU"/>
        </w:rPr>
        <w:t xml:space="preserve"> г. №ЕД-7-20/662.</w:t>
      </w:r>
    </w:p>
    <w:p w14:paraId="1BA5AADB" w14:textId="77777777" w:rsidR="001D4FC1" w:rsidRDefault="001D4FC1">
      <w:pPr>
        <w:pStyle w:val="1f"/>
        <w:spacing w:after="0" w:line="240" w:lineRule="auto"/>
        <w:ind w:right="73"/>
        <w:jc w:val="center"/>
        <w:rPr>
          <w:b/>
          <w:color w:val="000000" w:themeColor="text1"/>
          <w:sz w:val="22"/>
          <w:szCs w:val="22"/>
        </w:rPr>
      </w:pPr>
    </w:p>
    <w:p w14:paraId="3D984157" w14:textId="77777777" w:rsidR="001D4FC1" w:rsidRDefault="005A45F8">
      <w:pPr>
        <w:pStyle w:val="1f"/>
        <w:spacing w:after="0" w:line="240" w:lineRule="auto"/>
        <w:ind w:right="73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6. ОНЛАЙН БРОНИРОВАНИЕ (ЛОГИН, ПАРОЛЬ), ВВОД ЗАЯВКИ, ПО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ТВЕРЖ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ЕНИЕ БРОНИРОВАНИЯ</w:t>
      </w:r>
    </w:p>
    <w:p w14:paraId="150F7FC6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6.1. Для </w:t>
      </w:r>
      <w:r>
        <w:rPr>
          <w:color w:val="000000"/>
          <w:sz w:val="22"/>
          <w:szCs w:val="22"/>
        </w:rPr>
        <w:t xml:space="preserve">идентификации Агента и </w:t>
      </w:r>
      <w:r>
        <w:rPr>
          <w:color w:val="000000" w:themeColor="text1"/>
          <w:sz w:val="22"/>
          <w:szCs w:val="22"/>
        </w:rPr>
        <w:t xml:space="preserve">пользования системой онлайн бронирования, установленной на сайте Принципала </w:t>
      </w:r>
      <w:r>
        <w:rPr>
          <w:rStyle w:val="af2"/>
          <w:color w:val="000000" w:themeColor="text1"/>
          <w:sz w:val="22"/>
          <w:szCs w:val="22"/>
        </w:rPr>
        <w:t xml:space="preserve">www.river.sputnik-germes.ru </w:t>
      </w:r>
      <w:r>
        <w:rPr>
          <w:color w:val="000000" w:themeColor="text1"/>
          <w:sz w:val="22"/>
          <w:szCs w:val="22"/>
        </w:rPr>
        <w:t>в сети Интернет, у Агента должны иметься идентификатор пользователя (логин) и пароль для входа и работы в системе. Агент имеет право запросить логин и п</w:t>
      </w:r>
      <w:r>
        <w:rPr>
          <w:color w:val="000000" w:themeColor="text1"/>
          <w:sz w:val="22"/>
          <w:szCs w:val="22"/>
        </w:rPr>
        <w:t>ароль у Принципала.</w:t>
      </w:r>
    </w:p>
    <w:p w14:paraId="0EA58841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6.2. Электронные документы в системе онлайн бронирования принимаются и передаются без их последующего представления на бумажном носителе.</w:t>
      </w:r>
    </w:p>
    <w:p w14:paraId="7F68D75D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6.3. Агент соглашается с тем, что:</w:t>
      </w:r>
    </w:p>
    <w:p w14:paraId="741AFC00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заявка на бронирование услуг, оформленная через систему </w:t>
      </w:r>
      <w:r>
        <w:rPr>
          <w:color w:val="000000" w:themeColor="text1"/>
          <w:sz w:val="22"/>
          <w:szCs w:val="22"/>
        </w:rPr>
        <w:t>онлайн бронирования Принципала, с применением электронной почты или сети Интернет является аналогом и приравнивается к заявке на бронирование услуги в письменной форме с подписью ответственного сотрудника (с указанием фамилии и имени) и печатью Агента;</w:t>
      </w:r>
    </w:p>
    <w:p w14:paraId="4A427786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6.4</w:t>
      </w:r>
      <w:r>
        <w:rPr>
          <w:color w:val="000000" w:themeColor="text1"/>
          <w:sz w:val="22"/>
          <w:szCs w:val="22"/>
        </w:rPr>
        <w:t>. Все документы в электронном виде могут служить доказательством в суде ответственности той или иной Стороны.</w:t>
      </w:r>
    </w:p>
    <w:p w14:paraId="72F01C5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Для сохранения конфиденциальности индивидуального логина и пароля для доступа в систему онлайн бронирования и электронных адресов Агента, указанны</w:t>
      </w:r>
      <w:r>
        <w:rPr>
          <w:color w:val="000000" w:themeColor="text1"/>
          <w:sz w:val="22"/>
          <w:szCs w:val="22"/>
        </w:rPr>
        <w:t>х в договоре, Агенту рекомендуется следующее:</w:t>
      </w:r>
    </w:p>
    <w:p w14:paraId="007BBBC1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признать указанные данные коммерческой тайной;</w:t>
      </w:r>
    </w:p>
    <w:p w14:paraId="25DE8AB2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определить круг пользователей, имеющих доступ к информации;</w:t>
      </w:r>
    </w:p>
    <w:p w14:paraId="657B8F40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периодически производить смену персональных данных, в том числе при смене (увольнении) сотруднико</w:t>
      </w:r>
      <w:r>
        <w:rPr>
          <w:color w:val="000000" w:themeColor="text1"/>
          <w:sz w:val="22"/>
          <w:szCs w:val="22"/>
        </w:rPr>
        <w:t>в Агента, имевших доступ к таким данным.</w:t>
      </w:r>
    </w:p>
    <w:p w14:paraId="5033859E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В случае несанкционированного Агентом доступа в систему онлайн бронирования с использованием индивидуального логина и пароля Агента, заведения заявки или иного бронирования услуги, в том числе с адреса электронной п</w:t>
      </w:r>
      <w:r>
        <w:rPr>
          <w:color w:val="000000" w:themeColor="text1"/>
          <w:sz w:val="22"/>
          <w:szCs w:val="22"/>
        </w:rPr>
        <w:t>очты Агента, указанного в настоящем Договоре, включая дополнения и приложения к нему, ответственность и финансовые обязательства по бронированию возлагаются на Агента.</w:t>
      </w:r>
    </w:p>
    <w:p w14:paraId="6399EE31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Конфиденциальность персональных данных, необходимых для доступа в систему онлайн брониро</w:t>
      </w:r>
      <w:r>
        <w:rPr>
          <w:color w:val="000000" w:themeColor="text1"/>
          <w:sz w:val="22"/>
          <w:szCs w:val="22"/>
        </w:rPr>
        <w:t>вания (индивидуальные логин и пароль), подтверждения бронирования и последующей идентификации пользователя (конкретный адрес электронной почты Агента), обеспечивается Агентом самостоятельно.</w:t>
      </w:r>
    </w:p>
    <w:p w14:paraId="2353A7F1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При возникновении технических сбоев в системе онлайн бронирования</w:t>
      </w:r>
      <w:r>
        <w:rPr>
          <w:color w:val="000000" w:themeColor="text1"/>
          <w:sz w:val="22"/>
          <w:szCs w:val="22"/>
        </w:rPr>
        <w:t xml:space="preserve"> Агент должен незамедлительно проинформировать Принципала, а в случае необходимости осуществить бронирование, сделать это иным способом, предусмотренным настоящим Договором.</w:t>
      </w:r>
    </w:p>
    <w:p w14:paraId="5B5E8FBB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6.5. При отсутствии возможности доступа в систему онлайн бронирования заведение за</w:t>
      </w:r>
      <w:r>
        <w:rPr>
          <w:color w:val="000000" w:themeColor="text1"/>
          <w:sz w:val="22"/>
          <w:szCs w:val="22"/>
        </w:rPr>
        <w:t>явки или иного бронирования услуг возможно с помощью электронной почты.</w:t>
      </w:r>
    </w:p>
    <w:p w14:paraId="55BCE833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6.6. На основании данных участников речной прогулки, введенных (переданных по электронной почте) Агентом, формируются (при необходимости): туристический ваучер с указанием дат речной п</w:t>
      </w:r>
      <w:r>
        <w:rPr>
          <w:color w:val="000000" w:themeColor="text1"/>
          <w:sz w:val="22"/>
          <w:szCs w:val="22"/>
        </w:rPr>
        <w:t>рогулки, типов номера, питания и иные документы, предусмотренные в подтверждении заявки (если применимо).</w:t>
      </w:r>
    </w:p>
    <w:p w14:paraId="4B24E29D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6.7. Ответственность за неправильное оформление заявки через систему онлайн бронирования (или на основании данных, переданных по электронной почте или</w:t>
      </w:r>
      <w:r>
        <w:rPr>
          <w:color w:val="000000" w:themeColor="text1"/>
          <w:sz w:val="22"/>
          <w:szCs w:val="22"/>
        </w:rPr>
        <w:t xml:space="preserve"> факсимильной связи) и обязательства, связанные с возмещением возникших у Заказчика и (или) участников речной прогулки убытков, возлагается на Агента.</w:t>
      </w:r>
    </w:p>
    <w:p w14:paraId="61168510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6.8. Агент обязан самостоятельно проверять статус заявки на бронирование и её подтверждение. Осуществив в</w:t>
      </w:r>
      <w:r>
        <w:rPr>
          <w:color w:val="000000" w:themeColor="text1"/>
          <w:sz w:val="22"/>
          <w:szCs w:val="22"/>
        </w:rPr>
        <w:t>ход в систему онлайн бронирования, Агент может проверить список всех бронирований, сделанных под своим логином и паролем.</w:t>
      </w:r>
    </w:p>
    <w:p w14:paraId="37FBA376" w14:textId="77777777" w:rsidR="001D4FC1" w:rsidRDefault="001D4FC1">
      <w:pPr>
        <w:pStyle w:val="1f"/>
        <w:spacing w:after="0" w:line="240" w:lineRule="auto"/>
        <w:ind w:right="73"/>
        <w:jc w:val="center"/>
        <w:rPr>
          <w:b/>
          <w:color w:val="000000" w:themeColor="text1"/>
          <w:sz w:val="22"/>
          <w:szCs w:val="22"/>
        </w:rPr>
      </w:pPr>
    </w:p>
    <w:p w14:paraId="4BBAA7E1" w14:textId="77777777" w:rsidR="001D4FC1" w:rsidRDefault="005A45F8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7. УСЛОВИЯ АННУЛЯЦИИ</w:t>
      </w:r>
    </w:p>
    <w:p w14:paraId="52C73D8D" w14:textId="77777777" w:rsidR="001D4FC1" w:rsidRDefault="005A45F8">
      <w:pPr>
        <w:pStyle w:val="1f"/>
        <w:spacing w:after="0" w:line="240" w:lineRule="auto"/>
        <w:ind w:right="73" w:firstLine="2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7.1. Агент имеет право аннулировать подтвержденные Принципалом услуги.</w:t>
      </w:r>
    </w:p>
    <w:p w14:paraId="409129C2" w14:textId="77777777" w:rsidR="001D4FC1" w:rsidRDefault="005A45F8">
      <w:pPr>
        <w:pStyle w:val="1f"/>
        <w:spacing w:after="0" w:line="240" w:lineRule="auto"/>
        <w:ind w:right="73" w:firstLine="250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7.2. Принципалом производится аннуляция у</w:t>
      </w:r>
      <w:r>
        <w:rPr>
          <w:color w:val="000000" w:themeColor="text1"/>
          <w:sz w:val="22"/>
          <w:szCs w:val="22"/>
        </w:rPr>
        <w:t>слуги Агента только при наличии письменной заявки на аннуляцию, поступившей от Агента за подписью уполномоченного лица с приложением печати Агента (при наличии печати). Датой аннуляции будет считаться день получения письменного заявления (по электронной по</w:t>
      </w:r>
      <w:r>
        <w:rPr>
          <w:color w:val="000000" w:themeColor="text1"/>
          <w:sz w:val="22"/>
          <w:szCs w:val="22"/>
        </w:rPr>
        <w:t xml:space="preserve">чте) об отказе, которое может быть подано Агентом и рассмотрено Принципалом в рабочие </w:t>
      </w:r>
      <w:proofErr w:type="gramStart"/>
      <w:r>
        <w:rPr>
          <w:color w:val="000000" w:themeColor="text1"/>
          <w:sz w:val="22"/>
          <w:szCs w:val="22"/>
        </w:rPr>
        <w:t>дни  с</w:t>
      </w:r>
      <w:proofErr w:type="gramEnd"/>
      <w:r>
        <w:rPr>
          <w:color w:val="000000" w:themeColor="text1"/>
          <w:sz w:val="22"/>
          <w:szCs w:val="22"/>
        </w:rPr>
        <w:t xml:space="preserve"> понедельника по пятницу с 10:00 до 18:30 (время самарское).</w:t>
      </w:r>
    </w:p>
    <w:p w14:paraId="1BFBC1A8" w14:textId="77777777" w:rsidR="001D4FC1" w:rsidRDefault="005A45F8">
      <w:pPr>
        <w:pStyle w:val="western"/>
        <w:spacing w:before="0" w:after="0"/>
        <w:ind w:left="176" w:right="73" w:firstLine="2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7.3. При аннуляции Агентом забронированной услуги (сборные </w:t>
      </w:r>
      <w:proofErr w:type="gramStart"/>
      <w:r>
        <w:rPr>
          <w:color w:val="000000" w:themeColor="text1"/>
          <w:sz w:val="22"/>
          <w:szCs w:val="22"/>
        </w:rPr>
        <w:t xml:space="preserve">туры) </w:t>
      </w:r>
      <w:r>
        <w:rPr>
          <w:color w:val="000000" w:themeColor="text1"/>
          <w:sz w:val="22"/>
          <w:szCs w:val="22"/>
          <w:u w:val="single"/>
        </w:rPr>
        <w:t xml:space="preserve"> в</w:t>
      </w:r>
      <w:proofErr w:type="gramEnd"/>
      <w:r>
        <w:rPr>
          <w:color w:val="000000" w:themeColor="text1"/>
          <w:sz w:val="22"/>
          <w:szCs w:val="22"/>
          <w:u w:val="single"/>
        </w:rPr>
        <w:t xml:space="preserve"> срок менее 7 дней</w:t>
      </w:r>
      <w:r>
        <w:rPr>
          <w:color w:val="000000" w:themeColor="text1"/>
          <w:sz w:val="22"/>
          <w:szCs w:val="22"/>
        </w:rPr>
        <w:t xml:space="preserve"> до даты предостав</w:t>
      </w:r>
      <w:r>
        <w:rPr>
          <w:color w:val="000000" w:themeColor="text1"/>
          <w:sz w:val="22"/>
          <w:szCs w:val="22"/>
        </w:rPr>
        <w:t xml:space="preserve">ления услуги  с Агента взимается </w:t>
      </w:r>
      <w:r>
        <w:rPr>
          <w:color w:val="000000" w:themeColor="text1"/>
          <w:sz w:val="22"/>
          <w:szCs w:val="22"/>
          <w:u w:val="single"/>
        </w:rPr>
        <w:t xml:space="preserve">штраф в размере 100% </w:t>
      </w:r>
      <w:r>
        <w:rPr>
          <w:color w:val="000000" w:themeColor="text1"/>
          <w:sz w:val="22"/>
          <w:szCs w:val="22"/>
        </w:rPr>
        <w:t>оплаченной суммы. Данное правило не распространяется в случае отмены заявки по уважительным причинам, подтвержденным документально.</w:t>
      </w:r>
    </w:p>
    <w:p w14:paraId="24411D21" w14:textId="77777777" w:rsidR="001D4FC1" w:rsidRDefault="005A45F8">
      <w:pPr>
        <w:pStyle w:val="western"/>
        <w:spacing w:before="0" w:after="0"/>
        <w:ind w:left="176" w:right="73" w:firstLine="2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 аннуляции Агентом забронированной услуги - </w:t>
      </w:r>
      <w:r>
        <w:rPr>
          <w:color w:val="000000" w:themeColor="text1"/>
          <w:sz w:val="22"/>
          <w:szCs w:val="22"/>
          <w:u w:val="single"/>
        </w:rPr>
        <w:t>аренда теплохода в срок</w:t>
      </w:r>
      <w:r>
        <w:rPr>
          <w:color w:val="000000" w:themeColor="text1"/>
          <w:sz w:val="22"/>
          <w:szCs w:val="22"/>
          <w:u w:val="single"/>
        </w:rPr>
        <w:t xml:space="preserve"> менее 14 дней</w:t>
      </w:r>
      <w:r>
        <w:rPr>
          <w:color w:val="000000" w:themeColor="text1"/>
          <w:sz w:val="22"/>
          <w:szCs w:val="22"/>
        </w:rPr>
        <w:t xml:space="preserve">, до даты предоставления </w:t>
      </w:r>
      <w:proofErr w:type="gramStart"/>
      <w:r>
        <w:rPr>
          <w:color w:val="000000" w:themeColor="text1"/>
          <w:sz w:val="22"/>
          <w:szCs w:val="22"/>
        </w:rPr>
        <w:t>услуги,  с</w:t>
      </w:r>
      <w:proofErr w:type="gramEnd"/>
      <w:r>
        <w:rPr>
          <w:color w:val="000000" w:themeColor="text1"/>
          <w:sz w:val="22"/>
          <w:szCs w:val="22"/>
        </w:rPr>
        <w:t xml:space="preserve"> Агента взимается </w:t>
      </w:r>
      <w:r>
        <w:rPr>
          <w:color w:val="000000" w:themeColor="text1"/>
          <w:sz w:val="22"/>
          <w:szCs w:val="22"/>
          <w:u w:val="single"/>
        </w:rPr>
        <w:t>штраф в размере 100%</w:t>
      </w:r>
      <w:r>
        <w:rPr>
          <w:color w:val="000000" w:themeColor="text1"/>
          <w:sz w:val="22"/>
          <w:szCs w:val="22"/>
        </w:rPr>
        <w:t xml:space="preserve"> аренды теплохода.</w:t>
      </w:r>
    </w:p>
    <w:p w14:paraId="71073F52" w14:textId="77777777" w:rsidR="001D4FC1" w:rsidRDefault="001D4FC1">
      <w:pPr>
        <w:pStyle w:val="western"/>
        <w:spacing w:before="0" w:after="0"/>
        <w:ind w:left="176" w:right="73" w:firstLine="250"/>
        <w:jc w:val="both"/>
        <w:rPr>
          <w:color w:val="000000" w:themeColor="text1"/>
          <w:sz w:val="22"/>
          <w:szCs w:val="22"/>
        </w:rPr>
      </w:pPr>
    </w:p>
    <w:p w14:paraId="3E151FCE" w14:textId="77777777" w:rsidR="001D4FC1" w:rsidRDefault="005A45F8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8. УСЛОВИЯ ИЗМЕНЕНИЯ ЗАЯВКИ</w:t>
      </w:r>
    </w:p>
    <w:p w14:paraId="4B71F4C8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8.1. Агент вправе до момента подтверждения заявки Принципалом вносить в нее изменения.</w:t>
      </w:r>
    </w:p>
    <w:p w14:paraId="6DC8796A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8.2. Изменения в забронированную и подтвержденную заявку вносятся Принципалом на основании письменного заявления Агента. </w:t>
      </w:r>
    </w:p>
    <w:p w14:paraId="3EE6D2C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8.3. Если вносимые изменения существенно изменяют ранее поданную заявку, такая заявка аннулируется в соответствие с разделом 7 настоящ</w:t>
      </w:r>
      <w:r>
        <w:rPr>
          <w:color w:val="000000" w:themeColor="text1"/>
          <w:sz w:val="22"/>
          <w:szCs w:val="22"/>
        </w:rPr>
        <w:t>его Договора, и Агентом формируется новая заявка.</w:t>
      </w:r>
    </w:p>
    <w:p w14:paraId="38307B66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8.4. Заявление Агента об изменении заявки может быть подано Принципалу с 10:00 до 18:30 с понедельника по пятницу (время самарское). </w:t>
      </w:r>
    </w:p>
    <w:p w14:paraId="36FADBDC" w14:textId="77777777" w:rsidR="001D4FC1" w:rsidRDefault="001D4FC1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</w:p>
    <w:p w14:paraId="50D15EAA" w14:textId="77777777" w:rsidR="001D4FC1" w:rsidRDefault="005A45F8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9.ОБСТОЯТЕЛЬСТВА, ОСВОБОЖДАЮЩИЕ ОТ ОТВЕТСТВЕННОСТИ</w:t>
      </w:r>
    </w:p>
    <w:p w14:paraId="0B296E23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9.1. Стороны Договор</w:t>
      </w:r>
      <w:r>
        <w:rPr>
          <w:color w:val="000000" w:themeColor="text1"/>
          <w:sz w:val="22"/>
          <w:szCs w:val="22"/>
        </w:rPr>
        <w:t>а освобождаются от ответственности за полное или частичное неисполнение его обязательств, если оно явилось следствием обстоятельств непреодолимой силы.</w:t>
      </w:r>
    </w:p>
    <w:p w14:paraId="4F72E80A" w14:textId="77777777" w:rsidR="001D4FC1" w:rsidRDefault="005A45F8">
      <w:pPr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9.2. Стороны Договора освобождаются от ответственности за полное или частичное неисполнение обязательств</w:t>
      </w:r>
      <w:r>
        <w:rPr>
          <w:color w:val="000000" w:themeColor="text1"/>
          <w:sz w:val="22"/>
          <w:szCs w:val="22"/>
        </w:rPr>
        <w:t xml:space="preserve"> (нарушение расписания движения теплохода, изменение в том числе сокращение продолжительности речной прогулки, невозможности захода в обусловленные в программе пункты, нарушению культурно-развлекательной и экскурсионной программы и т.д.) по настоящему Дого</w:t>
      </w:r>
      <w:r>
        <w:rPr>
          <w:color w:val="000000" w:themeColor="text1"/>
          <w:sz w:val="22"/>
          <w:szCs w:val="22"/>
        </w:rPr>
        <w:t>вору, если оно явилось следствием:</w:t>
      </w:r>
    </w:p>
    <w:p w14:paraId="063CB1BC" w14:textId="77777777" w:rsidR="001D4FC1" w:rsidRDefault="005A45F8">
      <w:pPr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наступление неблагоприятных гидрометеорологических условий (туман, смог, шторм, в том числе объявление штормового предупреждения в районе прохождения теплохода, заторы льда, повышение или понижение уровня воды до отмето</w:t>
      </w:r>
      <w:r>
        <w:rPr>
          <w:color w:val="000000" w:themeColor="text1"/>
          <w:sz w:val="22"/>
          <w:szCs w:val="22"/>
        </w:rPr>
        <w:t>к, не позволяющих безопасное прохождение теплохода и так далее)</w:t>
      </w:r>
    </w:p>
    <w:p w14:paraId="617B3490" w14:textId="77777777" w:rsidR="001D4FC1" w:rsidRDefault="005A45F8">
      <w:pPr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распоряжение диспетчерских служб, запрещающих движение теплохода по пути его следования либо заход теплохода в пристань.</w:t>
      </w:r>
    </w:p>
    <w:p w14:paraId="4E9C6C27" w14:textId="77777777" w:rsidR="001D4FC1" w:rsidRDefault="005A45F8">
      <w:pPr>
        <w:spacing w:after="0" w:line="240" w:lineRule="auto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повреждение корпуса, двигателя или иных узлов и (или) механизмов те</w:t>
      </w:r>
      <w:r>
        <w:rPr>
          <w:color w:val="000000" w:themeColor="text1"/>
          <w:sz w:val="22"/>
          <w:szCs w:val="22"/>
        </w:rPr>
        <w:t>плохода, препятствующее его безопасной эксплуатации, возникшие не по вине Принципала.</w:t>
      </w:r>
    </w:p>
    <w:p w14:paraId="61EDE6F6" w14:textId="77777777" w:rsidR="001D4FC1" w:rsidRDefault="005A45F8">
      <w:pPr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9.3. В случае возникновения обстоятельств, указанных в пунктах 9.1, 9.2 настоящего Договора, в результате которых согласованные ранее услуги не могут быть предоставлены в</w:t>
      </w:r>
      <w:r>
        <w:rPr>
          <w:color w:val="000000" w:themeColor="text1"/>
          <w:sz w:val="22"/>
          <w:szCs w:val="22"/>
        </w:rPr>
        <w:t xml:space="preserve"> согласованные сроки, в согласованном объеме либо в согласованном направлении, Принципал предлагает Агенту альтернативные по стоимости услуги либо расторжение договора об оказании услуг, заключенного между Агентом и Заказчиком </w:t>
      </w:r>
      <w:r>
        <w:rPr>
          <w:color w:val="000000"/>
          <w:sz w:val="22"/>
          <w:szCs w:val="22"/>
        </w:rPr>
        <w:t>с возвратом Агенту перечислен</w:t>
      </w:r>
      <w:r>
        <w:rPr>
          <w:color w:val="000000"/>
          <w:sz w:val="22"/>
          <w:szCs w:val="22"/>
        </w:rPr>
        <w:t>ных им денежных средств</w:t>
      </w:r>
      <w:r>
        <w:rPr>
          <w:color w:val="000000" w:themeColor="text1"/>
          <w:sz w:val="22"/>
          <w:szCs w:val="22"/>
        </w:rPr>
        <w:t xml:space="preserve">. Агент извещает </w:t>
      </w:r>
      <w:proofErr w:type="gramStart"/>
      <w:r>
        <w:rPr>
          <w:color w:val="000000" w:themeColor="text1"/>
          <w:sz w:val="22"/>
          <w:szCs w:val="22"/>
        </w:rPr>
        <w:t>Принципала  о</w:t>
      </w:r>
      <w:proofErr w:type="gramEnd"/>
      <w:r>
        <w:rPr>
          <w:color w:val="000000" w:themeColor="text1"/>
          <w:sz w:val="22"/>
          <w:szCs w:val="22"/>
        </w:rPr>
        <w:t xml:space="preserve"> принятом решении в течение 3 (трех) календарных дней со дня получения извещения о невозможности предоставления услуг.</w:t>
      </w:r>
    </w:p>
    <w:p w14:paraId="7EC2608D" w14:textId="77777777" w:rsidR="001D4FC1" w:rsidRDefault="005A45F8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10. СРОК 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 xml:space="preserve">ЕЙСТВИЯ И УСЛОВИЯ ПРЕКРАЩЕНИЯ 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ОГОВОРА</w:t>
      </w:r>
    </w:p>
    <w:p w14:paraId="01FF04BA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/>
        </w:rPr>
      </w:pPr>
      <w:r>
        <w:rPr>
          <w:color w:val="000000" w:themeColor="text1"/>
          <w:sz w:val="22"/>
          <w:szCs w:val="22"/>
        </w:rPr>
        <w:t xml:space="preserve">10.1. Настоящий Договор вступает в </w:t>
      </w:r>
      <w:r>
        <w:rPr>
          <w:color w:val="000000" w:themeColor="text1"/>
          <w:sz w:val="22"/>
          <w:szCs w:val="22"/>
        </w:rPr>
        <w:t xml:space="preserve">силу со дня его подписания обеими Сторонами и действует до 31 </w:t>
      </w:r>
      <w:r>
        <w:rPr>
          <w:color w:val="000000"/>
          <w:sz w:val="22"/>
          <w:szCs w:val="22"/>
        </w:rPr>
        <w:t>декабря года его заключения</w:t>
      </w:r>
      <w:r>
        <w:rPr>
          <w:color w:val="000000" w:themeColor="text1"/>
          <w:sz w:val="22"/>
          <w:szCs w:val="22"/>
        </w:rPr>
        <w:t>. Если за месяц до окончания срока действия настоящего Договора ни одна из Сторон не заявит о его расторжении, действие настоящего Договора продлевается на прежних усл</w:t>
      </w:r>
      <w:r>
        <w:rPr>
          <w:color w:val="000000" w:themeColor="text1"/>
          <w:sz w:val="22"/>
          <w:szCs w:val="22"/>
        </w:rPr>
        <w:t xml:space="preserve">овиях на </w:t>
      </w:r>
      <w:r>
        <w:rPr>
          <w:color w:val="000000"/>
          <w:sz w:val="22"/>
          <w:szCs w:val="22"/>
        </w:rPr>
        <w:t xml:space="preserve">следующий календарный </w:t>
      </w:r>
      <w:r>
        <w:rPr>
          <w:color w:val="000000" w:themeColor="text1"/>
          <w:sz w:val="22"/>
          <w:szCs w:val="22"/>
        </w:rPr>
        <w:t xml:space="preserve">год. </w:t>
      </w:r>
      <w:r>
        <w:rPr>
          <w:color w:val="000000"/>
          <w:sz w:val="22"/>
          <w:szCs w:val="22"/>
        </w:rPr>
        <w:t xml:space="preserve">Количество продлений действия настоящего Договора не ограничивается. </w:t>
      </w:r>
    </w:p>
    <w:p w14:paraId="2F64FEA8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10.2. Каждая из Сторон может расторгнуть настоящий Договор в одностороннем внесудебном порядке. Расторжение настоящего Договора допускается только с п</w:t>
      </w:r>
      <w:r>
        <w:rPr>
          <w:color w:val="000000" w:themeColor="text1"/>
          <w:sz w:val="22"/>
          <w:szCs w:val="22"/>
        </w:rPr>
        <w:t>редварительным уведомлением Стороной-инициатором расторжения другой Стороны не менее чем за месяц до даты расторжения и погашения задолженности между Сторонами.</w:t>
      </w:r>
    </w:p>
    <w:p w14:paraId="508A3784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10.3. В случае нарушения Агентом своих обязательств по настоящему Договору Принципал вправе рас</w:t>
      </w:r>
      <w:r>
        <w:rPr>
          <w:color w:val="000000" w:themeColor="text1"/>
          <w:sz w:val="22"/>
          <w:szCs w:val="22"/>
        </w:rPr>
        <w:t>торгнуть настоящий Договор в одностороннем внесудебном порядке немедленно после письменного уведомления Агента.</w:t>
      </w:r>
    </w:p>
    <w:p w14:paraId="6180B48B" w14:textId="77777777" w:rsidR="001D4FC1" w:rsidRDefault="005A45F8">
      <w:pPr>
        <w:pStyle w:val="1f"/>
        <w:spacing w:after="0" w:line="240" w:lineRule="auto"/>
        <w:ind w:right="73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11. ПОРЯ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ОК РА</w:t>
      </w:r>
      <w:r>
        <w:rPr>
          <w:b/>
          <w:color w:val="000000" w:themeColor="text1"/>
          <w:spacing w:val="1"/>
          <w:sz w:val="22"/>
          <w:szCs w:val="22"/>
        </w:rPr>
        <w:t>З</w:t>
      </w:r>
      <w:r>
        <w:rPr>
          <w:b/>
          <w:color w:val="000000" w:themeColor="text1"/>
          <w:sz w:val="22"/>
          <w:szCs w:val="22"/>
        </w:rPr>
        <w:t xml:space="preserve">РЕШЕНИЯ СПОРОВ С ЗАКАЗЧИКОМ </w:t>
      </w:r>
    </w:p>
    <w:p w14:paraId="219B206C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11.1. Если Заказчик предъявил претензию, касающуюся качества оказанных Принципалом услуг, Агент неза</w:t>
      </w:r>
      <w:r>
        <w:rPr>
          <w:color w:val="000000" w:themeColor="text1"/>
          <w:sz w:val="22"/>
          <w:szCs w:val="22"/>
        </w:rPr>
        <w:t xml:space="preserve">медлительно передает претензию </w:t>
      </w:r>
      <w:r>
        <w:rPr>
          <w:color w:val="000000"/>
          <w:sz w:val="22"/>
          <w:szCs w:val="22"/>
        </w:rPr>
        <w:t>с подтверждающими документами</w:t>
      </w:r>
      <w:r>
        <w:rPr>
          <w:color w:val="000000" w:themeColor="text1"/>
          <w:sz w:val="22"/>
          <w:szCs w:val="22"/>
        </w:rPr>
        <w:t xml:space="preserve"> Принципалу с использованием электронной связи или с помощью каналов связи Интернета. После отправки претензии Агент обязан удостовериться в ее получении Принципалом. Претензия должна быть подана </w:t>
      </w:r>
      <w:r>
        <w:rPr>
          <w:color w:val="000000" w:themeColor="text1"/>
          <w:sz w:val="22"/>
          <w:szCs w:val="22"/>
        </w:rPr>
        <w:t>Принципалу в течение 20 дней с даты окончания действия договора об оказании услуг и подлежит рассмотрению в течение 10 дней со дня получения претензии.</w:t>
      </w:r>
    </w:p>
    <w:p w14:paraId="5737A69A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11.2. Принципал принимает претензии с понедельника по пятницу с 10:00 до 18:30 (время самарское).</w:t>
      </w:r>
    </w:p>
    <w:p w14:paraId="0CFF33D8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lastRenderedPageBreak/>
        <w:t xml:space="preserve">11.3. </w:t>
      </w:r>
      <w:r>
        <w:rPr>
          <w:color w:val="000000" w:themeColor="text1"/>
          <w:sz w:val="22"/>
          <w:szCs w:val="22"/>
        </w:rPr>
        <w:t>Если претензия Заказчика связана с предоставлением Агентом неполной и (или) недостоверной информации о содержании и иных условиях оказания Принципалом услуг и содержит материальные требования, ответственность по такой претензии, в том числе в части удовлет</w:t>
      </w:r>
      <w:r>
        <w:rPr>
          <w:color w:val="000000" w:themeColor="text1"/>
          <w:sz w:val="22"/>
          <w:szCs w:val="22"/>
        </w:rPr>
        <w:t xml:space="preserve">ворения материального требования Заказчика несет Агент. </w:t>
      </w:r>
    </w:p>
    <w:p w14:paraId="3574AD67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11.4. Претензии, связанные с наступлением страхового случая, предъявляются непосредственно в страховую компанию.</w:t>
      </w:r>
    </w:p>
    <w:p w14:paraId="582D0A47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11.5. За действия, не указанные в настоящем Договоре, Агент отвечает </w:t>
      </w:r>
      <w:r>
        <w:rPr>
          <w:color w:val="000000" w:themeColor="text1"/>
          <w:sz w:val="22"/>
          <w:szCs w:val="22"/>
        </w:rPr>
        <w:t>самостоятельно.</w:t>
      </w:r>
    </w:p>
    <w:p w14:paraId="52F03908" w14:textId="77777777" w:rsidR="001D4FC1" w:rsidRDefault="005A45F8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pacing w:val="1"/>
          <w:sz w:val="22"/>
          <w:szCs w:val="22"/>
        </w:rPr>
        <w:t>12. Д</w:t>
      </w:r>
      <w:r>
        <w:rPr>
          <w:b/>
          <w:color w:val="000000" w:themeColor="text1"/>
          <w:sz w:val="22"/>
          <w:szCs w:val="22"/>
        </w:rPr>
        <w:t>ОПОЛНИТЕЛЬНЫЕ УСЛОВИЯ</w:t>
      </w:r>
    </w:p>
    <w:p w14:paraId="64C8CFAE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12.1. Стороны признают электронную связь в качестве официального способа передачи информации в рамках настоящего Договора, посредством которой возможно исполнение, изменение и прекращение возникших правоотношений </w:t>
      </w:r>
      <w:r>
        <w:rPr>
          <w:color w:val="000000" w:themeColor="text1"/>
          <w:sz w:val="22"/>
          <w:szCs w:val="22"/>
        </w:rPr>
        <w:t>между Сторонами.</w:t>
      </w:r>
    </w:p>
    <w:p w14:paraId="06D43602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12.3. Стороны пришли к соглашению, что электронные адреса, телефоны, факс, являются средствами коммуникации в рамках договора. Сообщения, направленные указанными способами, являются официальным направлением документов по настоящему Договор</w:t>
      </w:r>
      <w:r>
        <w:rPr>
          <w:color w:val="000000" w:themeColor="text1"/>
          <w:sz w:val="22"/>
          <w:szCs w:val="22"/>
        </w:rPr>
        <w:t>у. Сообщения, поступающие от Агента по забронированным заявкам, обрабатываются Принципалом с 10:00 часов до 18:30 с понедельника по пятницу (время самарское). Сообщения по заявкам, поступившие Принципалу во внерабочее время, либо в выходные и (или) праздни</w:t>
      </w:r>
      <w:r>
        <w:rPr>
          <w:color w:val="000000" w:themeColor="text1"/>
          <w:sz w:val="22"/>
          <w:szCs w:val="22"/>
        </w:rPr>
        <w:t xml:space="preserve">чные дни, установленные законодательством, считаются поступившими Принципала в первый рабочий день. </w:t>
      </w:r>
    </w:p>
    <w:p w14:paraId="16289E81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12.4. При возникновении споров, связанных с исполнением Сторонами условий настоящего Договора, стороны предпримут все усилия для их разрешения путем перего</w:t>
      </w:r>
      <w:r>
        <w:rPr>
          <w:color w:val="000000" w:themeColor="text1"/>
          <w:sz w:val="22"/>
          <w:szCs w:val="22"/>
        </w:rPr>
        <w:t>воров и соблюдения претензионного порядка разрешения спора. Срок рассмотрения претензии 10 (десять) дней со дня ее поступления. В случае не достижения соглашения в результате переговоров и рассмотрения претензий, споры передаются на рассмотрение Арбитражно</w:t>
      </w:r>
      <w:r>
        <w:rPr>
          <w:color w:val="000000" w:themeColor="text1"/>
          <w:sz w:val="22"/>
          <w:szCs w:val="22"/>
        </w:rPr>
        <w:t>го суда Самарской области.</w:t>
      </w:r>
    </w:p>
    <w:p w14:paraId="2F55820C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12.5. Содержание настоящего Договора, а также коммерческая, технологическая, экономическая или иная информация, полученная Сторонами друг от друга в ходе реализации своих прав и исполнения своих обязанностей, являются конфиденциа</w:t>
      </w:r>
      <w:r>
        <w:rPr>
          <w:color w:val="000000" w:themeColor="text1"/>
          <w:sz w:val="22"/>
          <w:szCs w:val="22"/>
        </w:rPr>
        <w:t xml:space="preserve">льными и не подлежат разглашению без согласия другой Стороны. Сторона, допустившая нарушение этого условия, обязана возместить второй Стороне все понесенные </w:t>
      </w:r>
      <w:proofErr w:type="gramStart"/>
      <w:r>
        <w:rPr>
          <w:color w:val="000000" w:themeColor="text1"/>
          <w:sz w:val="22"/>
          <w:szCs w:val="22"/>
        </w:rPr>
        <w:t>ей</w:t>
      </w:r>
      <w:proofErr w:type="gramEnd"/>
      <w:r>
        <w:rPr>
          <w:color w:val="000000" w:themeColor="text1"/>
          <w:sz w:val="22"/>
          <w:szCs w:val="22"/>
        </w:rPr>
        <w:t xml:space="preserve"> в связи с этим убытки в полном объеме.</w:t>
      </w:r>
    </w:p>
    <w:p w14:paraId="7E6ACF43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12.6. Настоящий Договор составлен в двух </w:t>
      </w:r>
      <w:r>
        <w:rPr>
          <w:color w:val="000000" w:themeColor="text1"/>
          <w:sz w:val="22"/>
          <w:szCs w:val="22"/>
        </w:rPr>
        <w:t>экземплярах, имеющих одинаковую юридическую силу, по одному для каждой из Сторон.</w:t>
      </w:r>
    </w:p>
    <w:p w14:paraId="629E336D" w14:textId="77777777" w:rsidR="001D4FC1" w:rsidRDefault="005A45F8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12.7. После подписания настоящего Договора все ранее заключённые между Принципалом и Агентом договоры с аналогичным предметом, письменные и устные соглашения, переговоры, пер</w:t>
      </w:r>
      <w:r>
        <w:rPr>
          <w:color w:val="000000" w:themeColor="text1"/>
          <w:sz w:val="22"/>
          <w:szCs w:val="22"/>
        </w:rPr>
        <w:t>еписка по предмету настоящего Договора, теряют силу.</w:t>
      </w:r>
    </w:p>
    <w:p w14:paraId="6A27C0A0" w14:textId="77777777" w:rsidR="001D4FC1" w:rsidRDefault="005A45F8">
      <w:pPr>
        <w:pStyle w:val="1f"/>
        <w:spacing w:after="0" w:line="240" w:lineRule="auto"/>
        <w:ind w:right="73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13. ЮРИДИЧЕСКИЕ АДРЕСА И РЕКВИЗИТЫ СТОРОН</w:t>
      </w:r>
    </w:p>
    <w:p w14:paraId="1215A6C6" w14:textId="77777777" w:rsidR="001D4FC1" w:rsidRDefault="005A45F8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Принципал – </w:t>
      </w:r>
      <w:r>
        <w:rPr>
          <w:b/>
          <w:bCs/>
          <w:color w:val="000000" w:themeColor="text1"/>
          <w:sz w:val="22"/>
          <w:szCs w:val="22"/>
        </w:rPr>
        <w:t>ООО «Вояж-</w:t>
      </w:r>
      <w:proofErr w:type="spellStart"/>
      <w:r>
        <w:rPr>
          <w:b/>
          <w:bCs/>
          <w:color w:val="000000" w:themeColor="text1"/>
          <w:sz w:val="22"/>
          <w:szCs w:val="22"/>
        </w:rPr>
        <w:t>Туристик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» </w:t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</w:t>
      </w:r>
    </w:p>
    <w:p w14:paraId="63ABBBF1" w14:textId="77777777" w:rsidR="001D4FC1" w:rsidRDefault="005A45F8">
      <w:pPr>
        <w:spacing w:after="0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443041, г. Самара, ул. Ленинская, д.166, поз. 63</w:t>
      </w:r>
    </w:p>
    <w:p w14:paraId="4E55E75D" w14:textId="77777777" w:rsidR="001D4FC1" w:rsidRDefault="005A45F8">
      <w:pPr>
        <w:spacing w:after="0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ИНН: 6315012603, КПП:631501001</w:t>
      </w:r>
    </w:p>
    <w:p w14:paraId="5099BA51" w14:textId="77777777" w:rsidR="001D4FC1" w:rsidRDefault="005A45F8">
      <w:pPr>
        <w:spacing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ОГРН: 1166313124977</w:t>
      </w:r>
    </w:p>
    <w:p w14:paraId="348DA5F8" w14:textId="77777777" w:rsidR="001D4FC1" w:rsidRDefault="005A45F8">
      <w:pPr>
        <w:spacing w:after="0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Банк: Филиал «Нижего</w:t>
      </w:r>
      <w:r>
        <w:rPr>
          <w:color w:val="000000" w:themeColor="text1"/>
          <w:sz w:val="22"/>
          <w:szCs w:val="22"/>
        </w:rPr>
        <w:t>родский» АО «АЛЬФА-БАНК»</w:t>
      </w:r>
    </w:p>
    <w:p w14:paraId="3924EE31" w14:textId="77777777" w:rsidR="001D4FC1" w:rsidRDefault="005A45F8">
      <w:pPr>
        <w:spacing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р/с:</w:t>
      </w:r>
      <w:r>
        <w:rPr>
          <w:bCs/>
          <w:color w:val="000000" w:themeColor="text1"/>
          <w:sz w:val="22"/>
          <w:szCs w:val="22"/>
        </w:rPr>
        <w:t>40702810629220000683</w:t>
      </w:r>
    </w:p>
    <w:p w14:paraId="58D29222" w14:textId="77777777" w:rsidR="001D4FC1" w:rsidRDefault="005A45F8">
      <w:pPr>
        <w:spacing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к/с:30101810200000000824</w:t>
      </w:r>
    </w:p>
    <w:p w14:paraId="213D155E" w14:textId="77777777" w:rsidR="001D4FC1" w:rsidRDefault="005A45F8">
      <w:pPr>
        <w:spacing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БИК: 042202824</w:t>
      </w:r>
    </w:p>
    <w:p w14:paraId="3F698A05" w14:textId="77777777" w:rsidR="001D4FC1" w:rsidRDefault="001D4FC1">
      <w:pPr>
        <w:pStyle w:val="1f"/>
        <w:spacing w:after="0" w:line="240" w:lineRule="auto"/>
        <w:ind w:right="73"/>
        <w:rPr>
          <w:color w:val="000000" w:themeColor="text1"/>
          <w:sz w:val="22"/>
          <w:szCs w:val="22"/>
        </w:rPr>
      </w:pPr>
    </w:p>
    <w:p w14:paraId="4EE0B79C" w14:textId="77777777" w:rsidR="001D4FC1" w:rsidRDefault="005A45F8">
      <w:pPr>
        <w:pStyle w:val="1f"/>
        <w:spacing w:after="0" w:line="240" w:lineRule="auto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Директор</w:t>
      </w:r>
    </w:p>
    <w:p w14:paraId="1DF0B4B0" w14:textId="77777777" w:rsidR="001D4FC1" w:rsidRDefault="005A45F8">
      <w:pPr>
        <w:pStyle w:val="1f"/>
        <w:spacing w:after="0" w:line="240" w:lineRule="auto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</w:t>
      </w:r>
    </w:p>
    <w:p w14:paraId="365095AF" w14:textId="77777777" w:rsidR="001D4FC1" w:rsidRDefault="005A45F8">
      <w:pPr>
        <w:pStyle w:val="1f"/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________________/Денисова Е.В. /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14:paraId="4C8B3AEE" w14:textId="77777777" w:rsidR="001D4FC1" w:rsidRDefault="005A45F8">
      <w:pPr>
        <w:spacing w:after="0"/>
        <w:ind w:right="73"/>
        <w:jc w:val="left"/>
        <w:rPr>
          <w:color w:val="000000" w:themeColor="text1"/>
          <w:sz w:val="22"/>
          <w:szCs w:val="22"/>
        </w:rPr>
      </w:pPr>
      <w:r>
        <w:t xml:space="preserve">М.П.                                                                                                             </w:t>
      </w:r>
    </w:p>
    <w:p w14:paraId="1460ACEE" w14:textId="77777777" w:rsidR="001D4FC1" w:rsidRDefault="001D4FC1">
      <w:pPr>
        <w:spacing w:after="0"/>
        <w:ind w:right="73"/>
        <w:jc w:val="left"/>
        <w:rPr>
          <w:color w:val="000000" w:themeColor="text1"/>
          <w:sz w:val="22"/>
          <w:szCs w:val="22"/>
        </w:rPr>
      </w:pPr>
    </w:p>
    <w:p w14:paraId="5BD6F296" w14:textId="77777777" w:rsidR="001D4FC1" w:rsidRDefault="005A45F8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Агент —</w:t>
      </w:r>
      <w:r>
        <w:rPr>
          <w:b/>
          <w:color w:val="000000" w:themeColor="text1"/>
          <w:sz w:val="22"/>
          <w:szCs w:val="22"/>
        </w:rPr>
        <w:t xml:space="preserve"> </w:t>
      </w:r>
    </w:p>
    <w:p w14:paraId="6025534F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12F9F058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19861000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47209409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47DBF469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5C3C4380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0EF659CC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1BDFA7DA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6E370745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501EE14B" w14:textId="77777777" w:rsidR="001D4FC1" w:rsidRDefault="001D4FC1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</w:p>
    <w:p w14:paraId="4BB5E492" w14:textId="77777777" w:rsidR="001D4FC1" w:rsidRDefault="005A45F8">
      <w:pPr>
        <w:pStyle w:val="1f"/>
        <w:spacing w:after="0" w:line="240" w:lineRule="auto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</w:t>
      </w:r>
    </w:p>
    <w:p w14:paraId="1C0E8537" w14:textId="77777777" w:rsidR="001D4FC1" w:rsidRDefault="005A45F8">
      <w:pPr>
        <w:pStyle w:val="1f"/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________________/________________</w:t>
      </w:r>
      <w:r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/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14:paraId="74195017" w14:textId="77777777" w:rsidR="001D4FC1" w:rsidRDefault="005A45F8">
      <w:pPr>
        <w:spacing w:after="0"/>
        <w:ind w:right="73"/>
        <w:jc w:val="left"/>
        <w:rPr>
          <w:color w:val="000000" w:themeColor="text1"/>
          <w:sz w:val="22"/>
          <w:szCs w:val="22"/>
        </w:rPr>
      </w:pPr>
      <w:r>
        <w:t xml:space="preserve">М.П.                      </w:t>
      </w:r>
      <w:r>
        <w:br w:type="page"/>
      </w:r>
    </w:p>
    <w:p w14:paraId="0A227CA4" w14:textId="77777777" w:rsidR="001D4FC1" w:rsidRDefault="005A45F8">
      <w:pPr>
        <w:spacing w:after="0"/>
        <w:ind w:right="73"/>
        <w:jc w:val="left"/>
        <w:rPr>
          <w:color w:val="000000" w:themeColor="text1"/>
          <w:sz w:val="22"/>
          <w:szCs w:val="22"/>
        </w:rPr>
      </w:pPr>
      <w:r>
        <w:lastRenderedPageBreak/>
        <w:t xml:space="preserve"> </w:t>
      </w:r>
    </w:p>
    <w:p w14:paraId="681463D6" w14:textId="77777777" w:rsidR="001D4FC1" w:rsidRDefault="005A45F8">
      <w:pPr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 w:val="22"/>
          <w:szCs w:val="22"/>
        </w:rPr>
        <w:t xml:space="preserve"> к Агентс</w:t>
      </w:r>
      <w:r>
        <w:rPr>
          <w:color w:val="000000" w:themeColor="text1"/>
          <w:spacing w:val="2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ому догов</w:t>
      </w:r>
      <w:r>
        <w:rPr>
          <w:color w:val="000000" w:themeColor="text1"/>
          <w:sz w:val="22"/>
          <w:szCs w:val="22"/>
        </w:rPr>
        <w:t>ору №__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от «___</w:t>
      </w:r>
      <w:proofErr w:type="gramStart"/>
      <w:r>
        <w:rPr>
          <w:color w:val="000000" w:themeColor="text1"/>
          <w:sz w:val="22"/>
          <w:szCs w:val="22"/>
        </w:rPr>
        <w:t>_»_</w:t>
      </w:r>
      <w:proofErr w:type="gramEnd"/>
      <w:r>
        <w:rPr>
          <w:color w:val="000000" w:themeColor="text1"/>
          <w:sz w:val="22"/>
          <w:szCs w:val="22"/>
        </w:rPr>
        <w:t>_________ 2025г.</w:t>
      </w:r>
    </w:p>
    <w:p w14:paraId="7146F4C9" w14:textId="77777777" w:rsidR="001D4FC1" w:rsidRDefault="005A45F8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>(обязательно к заполнению)</w:t>
      </w:r>
    </w:p>
    <w:p w14:paraId="4A29C060" w14:textId="77777777" w:rsidR="001D4FC1" w:rsidRDefault="001D4FC1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</w:p>
    <w:p w14:paraId="3EC5F85E" w14:textId="77777777" w:rsidR="001D4FC1" w:rsidRDefault="005A45F8">
      <w:pPr>
        <w:ind w:right="73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 оказание услуг, предусмотренных Договором, Агенту выплачивается агентское вознаграждение, определяемое в следующем порядке:</w:t>
      </w:r>
    </w:p>
    <w:tbl>
      <w:tblPr>
        <w:tblW w:w="9295" w:type="dxa"/>
        <w:tblInd w:w="50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813"/>
        <w:gridCol w:w="2482"/>
      </w:tblGrid>
      <w:tr w:rsidR="001D4FC1" w14:paraId="5D04F76A" w14:textId="77777777">
        <w:trPr>
          <w:trHeight w:hRule="exact" w:val="644"/>
        </w:trPr>
        <w:tc>
          <w:tcPr>
            <w:tcW w:w="6812" w:type="dxa"/>
            <w:tcBorders>
              <w:left w:val="single" w:sz="6" w:space="0" w:color="BFBFBF"/>
              <w:bottom w:val="single" w:sz="6" w:space="0" w:color="BFBFBF"/>
            </w:tcBorders>
            <w:shd w:val="clear" w:color="auto" w:fill="FFFFFF"/>
          </w:tcPr>
          <w:p w14:paraId="4BD611A7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Наименование теплохода, услуги</w:t>
            </w:r>
          </w:p>
        </w:tc>
        <w:tc>
          <w:tcPr>
            <w:tcW w:w="2482" w:type="dxa"/>
            <w:tcBorders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FFFFFF"/>
          </w:tcPr>
          <w:p w14:paraId="6E7015E5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Размер агентского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вознаграждения</w:t>
            </w:r>
          </w:p>
        </w:tc>
      </w:tr>
      <w:tr w:rsidR="001D4FC1" w14:paraId="4E9DEC64" w14:textId="77777777">
        <w:trPr>
          <w:cantSplit/>
          <w:trHeight w:hRule="exact" w:val="1376"/>
        </w:trPr>
        <w:tc>
          <w:tcPr>
            <w:tcW w:w="6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shd w:val="clear" w:color="auto" w:fill="FFFFFF"/>
            <w:tcMar>
              <w:left w:w="101" w:type="dxa"/>
            </w:tcMar>
          </w:tcPr>
          <w:p w14:paraId="229475DA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Бронирование речных прогулок, включая экскурсионное обслуживание на берегу:</w:t>
            </w:r>
          </w:p>
          <w:p w14:paraId="3479E597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Пассажирский теплоход «Спутник» (тип Москва-123)</w:t>
            </w:r>
          </w:p>
          <w:p w14:paraId="4369B0F1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Пассажирский  теплоход</w:t>
            </w:r>
            <w:proofErr w:type="gramEnd"/>
            <w:r>
              <w:rPr>
                <w:color w:val="000000" w:themeColor="text1"/>
              </w:rPr>
              <w:t xml:space="preserve"> «Гермес» (тип Москва-190)</w:t>
            </w:r>
          </w:p>
          <w:p w14:paraId="48B5D448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Пассажирский теплоход «Вояж»</w:t>
            </w:r>
          </w:p>
          <w:p w14:paraId="029DB9FB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Пассажирский  теплоход</w:t>
            </w:r>
            <w:proofErr w:type="gramEnd"/>
            <w:r>
              <w:rPr>
                <w:color w:val="000000" w:themeColor="text1"/>
              </w:rPr>
              <w:t xml:space="preserve"> «Свобода»</w:t>
            </w:r>
          </w:p>
          <w:p w14:paraId="77F49444" w14:textId="77777777" w:rsidR="001D4FC1" w:rsidRDefault="001D4FC1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  <w:p w14:paraId="7CE8FCD9" w14:textId="77777777" w:rsidR="001D4FC1" w:rsidRDefault="001D4FC1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  <w:p w14:paraId="11390340" w14:textId="77777777" w:rsidR="001D4FC1" w:rsidRDefault="001D4FC1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  <w:p w14:paraId="533E6FD0" w14:textId="77777777" w:rsidR="001D4FC1" w:rsidRDefault="001D4FC1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FFFFFF"/>
            <w:tcMar>
              <w:left w:w="101" w:type="dxa"/>
            </w:tcMar>
          </w:tcPr>
          <w:p w14:paraId="1D5455EE" w14:textId="77777777" w:rsidR="001D4FC1" w:rsidRDefault="001D4FC1">
            <w:pPr>
              <w:pStyle w:val="55"/>
              <w:widowControl w:val="0"/>
              <w:spacing w:after="0" w:line="240" w:lineRule="auto"/>
              <w:ind w:left="0" w:right="73" w:firstLine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715D5C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10%</w:t>
            </w:r>
          </w:p>
          <w:p w14:paraId="63175A5A" w14:textId="77777777" w:rsidR="001D4FC1" w:rsidRDefault="001D4FC1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11F216EC" w14:textId="77777777" w:rsidR="001D4FC1" w:rsidRDefault="001D4FC1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0F66289D" w14:textId="77777777" w:rsidR="001D4FC1" w:rsidRDefault="001D4FC1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5D30D072" w14:textId="77777777" w:rsidR="001D4FC1" w:rsidRDefault="001D4FC1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color w:val="000000" w:themeColor="text1"/>
              </w:rPr>
            </w:pPr>
          </w:p>
          <w:p w14:paraId="34B99535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7%</w:t>
            </w:r>
          </w:p>
        </w:tc>
      </w:tr>
      <w:tr w:rsidR="001D4FC1" w14:paraId="42C313C5" w14:textId="77777777">
        <w:trPr>
          <w:cantSplit/>
          <w:trHeight w:hRule="exact" w:val="1401"/>
        </w:trPr>
        <w:tc>
          <w:tcPr>
            <w:tcW w:w="68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shd w:val="clear" w:color="auto" w:fill="FFFFFF"/>
            <w:tcMar>
              <w:left w:w="101" w:type="dxa"/>
            </w:tcMar>
          </w:tcPr>
          <w:p w14:paraId="1B82A5E0" w14:textId="77777777" w:rsidR="001D4FC1" w:rsidRDefault="001D4FC1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  <w:p w14:paraId="7E224B47" w14:textId="77777777" w:rsidR="001D4FC1" w:rsidRDefault="005A45F8">
            <w:pPr>
              <w:pStyle w:val="55"/>
              <w:widowControl w:val="0"/>
              <w:spacing w:after="0" w:line="240" w:lineRule="auto"/>
              <w:ind w:right="73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Бронирование речных прогулок с полной арендой судна (агентское вознаграждение исчисляется только с основной аренды судна, цена дополнительных услуг не учитывается в составе цены услуги для целей определения размера агентского </w:t>
            </w:r>
            <w:r>
              <w:rPr>
                <w:color w:val="000000" w:themeColor="text1"/>
              </w:rPr>
              <w:t>вознаграждения)</w:t>
            </w:r>
          </w:p>
        </w:tc>
        <w:tc>
          <w:tcPr>
            <w:tcW w:w="2482" w:type="dxa"/>
            <w:vMerge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FFFFFF"/>
            <w:tcMar>
              <w:left w:w="101" w:type="dxa"/>
            </w:tcMar>
          </w:tcPr>
          <w:p w14:paraId="04AED8E2" w14:textId="77777777" w:rsidR="001D4FC1" w:rsidRDefault="001D4FC1">
            <w:pPr>
              <w:pStyle w:val="55"/>
              <w:widowControl w:val="0"/>
              <w:spacing w:after="0" w:line="240" w:lineRule="auto"/>
              <w:ind w:right="73"/>
              <w:jc w:val="left"/>
              <w:rPr>
                <w:color w:val="000000" w:themeColor="text1"/>
              </w:rPr>
            </w:pPr>
          </w:p>
        </w:tc>
      </w:tr>
    </w:tbl>
    <w:p w14:paraId="50DA32D9" w14:textId="77777777" w:rsidR="001D4FC1" w:rsidRDefault="001D4FC1">
      <w:pPr>
        <w:pStyle w:val="55"/>
        <w:ind w:right="73"/>
        <w:jc w:val="left"/>
        <w:rPr>
          <w:color w:val="000000" w:themeColor="text1"/>
          <w:sz w:val="22"/>
          <w:szCs w:val="22"/>
        </w:rPr>
      </w:pPr>
    </w:p>
    <w:p w14:paraId="5DDD9735" w14:textId="77777777" w:rsidR="001D4FC1" w:rsidRDefault="005A45F8">
      <w:pPr>
        <w:ind w:right="73"/>
        <w:jc w:val="left"/>
        <w:rPr>
          <w:rFonts w:eastAsia="Times New Roman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Агентское вознаграждение удерживается Агентом самостоятельно и перечислению не подлежит.</w:t>
      </w:r>
    </w:p>
    <w:p w14:paraId="18FEA712" w14:textId="77777777" w:rsidR="001D4FC1" w:rsidRDefault="005A45F8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При реализации речной прогулки по ценам специальных предложений, размер агентского вознаграждения необходимо уточнять у менеджера, выставляющего сче</w:t>
      </w:r>
      <w:r>
        <w:rPr>
          <w:color w:val="000000" w:themeColor="text1"/>
          <w:sz w:val="22"/>
          <w:szCs w:val="22"/>
        </w:rPr>
        <w:t>т на оплату.</w:t>
      </w:r>
    </w:p>
    <w:p w14:paraId="7C5C16B5" w14:textId="77777777" w:rsidR="001D4FC1" w:rsidRDefault="005A45F8">
      <w:pPr>
        <w:spacing w:after="0"/>
        <w:ind w:left="0" w:right="73" w:firstLine="0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     Принципал</w:t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</w:p>
    <w:p w14:paraId="73E00E4B" w14:textId="77777777" w:rsidR="001D4FC1" w:rsidRDefault="001D4FC1">
      <w:pPr>
        <w:spacing w:after="0"/>
        <w:ind w:left="0" w:right="73" w:firstLine="0"/>
        <w:rPr>
          <w:color w:val="000000" w:themeColor="text1"/>
          <w:sz w:val="22"/>
          <w:szCs w:val="22"/>
        </w:rPr>
      </w:pPr>
    </w:p>
    <w:p w14:paraId="75914CDA" w14:textId="77777777" w:rsidR="001D4FC1" w:rsidRDefault="005A45F8">
      <w:pPr>
        <w:spacing w:after="0"/>
        <w:ind w:right="73" w:firstLine="0"/>
        <w:jc w:val="left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ООО «</w:t>
      </w:r>
      <w:r>
        <w:rPr>
          <w:color w:val="000000" w:themeColor="text1"/>
          <w:spacing w:val="1"/>
          <w:sz w:val="22"/>
          <w:szCs w:val="22"/>
        </w:rPr>
        <w:t>Вояж-</w:t>
      </w:r>
      <w:proofErr w:type="spellStart"/>
      <w:r>
        <w:rPr>
          <w:color w:val="000000" w:themeColor="text1"/>
          <w:spacing w:val="1"/>
          <w:sz w:val="22"/>
          <w:szCs w:val="22"/>
        </w:rPr>
        <w:t>Туристик</w:t>
      </w:r>
      <w:proofErr w:type="spellEnd"/>
      <w:r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14:paraId="623E3FE7" w14:textId="77777777" w:rsidR="001D4FC1" w:rsidRDefault="001D4FC1">
      <w:pPr>
        <w:spacing w:after="0"/>
        <w:ind w:right="73" w:firstLine="0"/>
        <w:jc w:val="left"/>
        <w:rPr>
          <w:bCs/>
          <w:color w:val="000000" w:themeColor="text1"/>
          <w:sz w:val="22"/>
          <w:szCs w:val="22"/>
        </w:rPr>
      </w:pPr>
    </w:p>
    <w:p w14:paraId="092672BD" w14:textId="77777777" w:rsidR="001D4FC1" w:rsidRDefault="001D4FC1">
      <w:pPr>
        <w:spacing w:after="0"/>
        <w:ind w:right="73" w:firstLine="0"/>
        <w:jc w:val="left"/>
        <w:rPr>
          <w:bCs/>
          <w:color w:val="000000" w:themeColor="text1"/>
          <w:sz w:val="22"/>
          <w:szCs w:val="22"/>
        </w:rPr>
      </w:pPr>
    </w:p>
    <w:p w14:paraId="230C6CC4" w14:textId="77777777" w:rsidR="001D4FC1" w:rsidRDefault="005A45F8">
      <w:pPr>
        <w:spacing w:after="0"/>
        <w:ind w:right="73" w:firstLine="0"/>
        <w:jc w:val="left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М.П.</w:t>
      </w:r>
      <w:r>
        <w:rPr>
          <w:bCs/>
          <w:color w:val="000000" w:themeColor="text1"/>
          <w:sz w:val="22"/>
          <w:szCs w:val="22"/>
        </w:rPr>
        <w:tab/>
        <w:t>____________</w:t>
      </w:r>
      <w:r>
        <w:rPr>
          <w:bCs/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 xml:space="preserve">/ Денисова Е.В.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pacing w:val="2"/>
          <w:sz w:val="22"/>
          <w:szCs w:val="22"/>
        </w:rPr>
        <w:t>М</w:t>
      </w:r>
      <w:r>
        <w:rPr>
          <w:bCs/>
          <w:color w:val="000000" w:themeColor="text1"/>
          <w:sz w:val="22"/>
          <w:szCs w:val="22"/>
        </w:rPr>
        <w:t>.П.</w:t>
      </w:r>
      <w:r>
        <w:rPr>
          <w:bCs/>
          <w:color w:val="000000" w:themeColor="text1"/>
          <w:sz w:val="22"/>
          <w:szCs w:val="22"/>
        </w:rPr>
        <w:tab/>
        <w:t>_________</w:t>
      </w:r>
      <w:r>
        <w:rPr>
          <w:bCs/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/</w:t>
      </w:r>
    </w:p>
    <w:p w14:paraId="2EB56635" w14:textId="77777777" w:rsidR="001D4FC1" w:rsidRDefault="001D4FC1">
      <w:pPr>
        <w:pStyle w:val="55"/>
        <w:spacing w:after="0"/>
        <w:ind w:left="0" w:right="73" w:firstLine="0"/>
        <w:rPr>
          <w:color w:val="000000" w:themeColor="text1"/>
          <w:sz w:val="22"/>
          <w:szCs w:val="22"/>
        </w:rPr>
      </w:pPr>
    </w:p>
    <w:p w14:paraId="001ED247" w14:textId="77777777" w:rsidR="001D4FC1" w:rsidRDefault="005A45F8">
      <w:pPr>
        <w:ind w:right="73"/>
        <w:jc w:val="center"/>
        <w:rPr>
          <w:color w:val="000000" w:themeColor="text1"/>
          <w:sz w:val="22"/>
          <w:szCs w:val="22"/>
        </w:rPr>
      </w:pPr>
      <w:r>
        <w:br w:type="page"/>
      </w:r>
    </w:p>
    <w:p w14:paraId="3975AB29" w14:textId="77777777" w:rsidR="001D4FC1" w:rsidRDefault="005A45F8">
      <w:pPr>
        <w:spacing w:after="0"/>
        <w:ind w:right="73"/>
        <w:jc w:val="center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 2</w:t>
      </w:r>
      <w:r>
        <w:rPr>
          <w:color w:val="000000" w:themeColor="text1"/>
          <w:sz w:val="22"/>
          <w:szCs w:val="22"/>
        </w:rPr>
        <w:t xml:space="preserve"> к Агентс</w:t>
      </w:r>
      <w:r>
        <w:rPr>
          <w:color w:val="000000" w:themeColor="text1"/>
          <w:spacing w:val="2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ому договору №__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от «___»</w:t>
      </w:r>
      <w:r>
        <w:rPr>
          <w:color w:val="000000" w:themeColor="text1"/>
          <w:sz w:val="22"/>
          <w:szCs w:val="22"/>
          <w:u w:val="single"/>
        </w:rPr>
        <w:tab/>
        <w:t>_______</w:t>
      </w:r>
      <w:r>
        <w:rPr>
          <w:color w:val="000000" w:themeColor="text1"/>
          <w:sz w:val="22"/>
          <w:szCs w:val="22"/>
        </w:rPr>
        <w:t>2025г</w:t>
      </w:r>
    </w:p>
    <w:p w14:paraId="723414AA" w14:textId="77777777" w:rsidR="001D4FC1" w:rsidRDefault="005A45F8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>(обязательно к заполнению)</w:t>
      </w:r>
    </w:p>
    <w:p w14:paraId="5309C501" w14:textId="77777777" w:rsidR="001D4FC1" w:rsidRDefault="001D4FC1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</w:p>
    <w:p w14:paraId="38D78BF5" w14:textId="77777777" w:rsidR="001D4FC1" w:rsidRDefault="005A45F8">
      <w:pPr>
        <w:spacing w:after="0"/>
        <w:ind w:right="73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Отчет </w:t>
      </w:r>
      <w:proofErr w:type="gramStart"/>
      <w:r>
        <w:rPr>
          <w:color w:val="000000" w:themeColor="text1"/>
          <w:sz w:val="22"/>
          <w:szCs w:val="22"/>
        </w:rPr>
        <w:t>Агента  №</w:t>
      </w:r>
      <w:proofErr w:type="gramEnd"/>
      <w:r>
        <w:rPr>
          <w:color w:val="000000" w:themeColor="text1"/>
          <w:sz w:val="22"/>
          <w:szCs w:val="22"/>
        </w:rPr>
        <w:t>____от «___»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>_____</w:t>
      </w:r>
      <w:r>
        <w:rPr>
          <w:color w:val="000000" w:themeColor="text1"/>
          <w:sz w:val="22"/>
          <w:szCs w:val="22"/>
        </w:rPr>
        <w:t>2025г.</w:t>
      </w:r>
    </w:p>
    <w:p w14:paraId="4021129E" w14:textId="77777777" w:rsidR="001D4FC1" w:rsidRDefault="005A45F8">
      <w:pPr>
        <w:spacing w:after="0"/>
        <w:ind w:right="73"/>
        <w:jc w:val="center"/>
        <w:rPr>
          <w:rFonts w:cs="Arial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 Агентскому договору №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от «___» __________ 2025</w:t>
      </w:r>
      <w:r>
        <w:rPr>
          <w:color w:val="000000" w:themeColor="text1"/>
          <w:spacing w:val="1"/>
          <w:sz w:val="22"/>
          <w:szCs w:val="22"/>
        </w:rPr>
        <w:t>г</w:t>
      </w:r>
      <w:r>
        <w:rPr>
          <w:color w:val="000000" w:themeColor="text1"/>
          <w:sz w:val="22"/>
          <w:szCs w:val="22"/>
        </w:rPr>
        <w:t>.</w:t>
      </w:r>
    </w:p>
    <w:p w14:paraId="4FD3FE5B" w14:textId="77777777" w:rsidR="001D4FC1" w:rsidRDefault="005A45F8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>(обязательно к заполнению)</w:t>
      </w:r>
    </w:p>
    <w:p w14:paraId="12D1C36D" w14:textId="77777777" w:rsidR="001D4FC1" w:rsidRDefault="001D4FC1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</w:p>
    <w:p w14:paraId="1442E253" w14:textId="77777777" w:rsidR="001D4FC1" w:rsidRDefault="005A45F8">
      <w:pPr>
        <w:ind w:right="73"/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 xml:space="preserve">«» </w:t>
      </w:r>
      <w:r>
        <w:rPr>
          <w:rFonts w:cs="Arial"/>
          <w:color w:val="000000" w:themeColor="text1"/>
          <w:sz w:val="22"/>
          <w:szCs w:val="22"/>
          <w:u w:val="single"/>
        </w:rPr>
        <w:tab/>
      </w:r>
      <w:r>
        <w:rPr>
          <w:rFonts w:cs="Arial"/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2025г.</w:t>
      </w:r>
    </w:p>
    <w:p w14:paraId="64F146B1" w14:textId="77777777" w:rsidR="001D4FC1" w:rsidRDefault="005A45F8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Настоящий отчет составлен в том, что за период с «____» _______ по «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 xml:space="preserve">» _________ 2025г. </w:t>
      </w:r>
      <w:r>
        <w:rPr>
          <w:rFonts w:cs="Arial"/>
          <w:b/>
          <w:bCs/>
          <w:color w:val="000000" w:themeColor="text1"/>
          <w:sz w:val="22"/>
          <w:szCs w:val="22"/>
        </w:rPr>
        <w:t>ООО «Вояж-</w:t>
      </w:r>
      <w:proofErr w:type="spellStart"/>
      <w:r>
        <w:rPr>
          <w:rFonts w:cs="Arial"/>
          <w:b/>
          <w:bCs/>
          <w:color w:val="000000" w:themeColor="text1"/>
          <w:sz w:val="22"/>
          <w:szCs w:val="22"/>
        </w:rPr>
        <w:t>Туристик</w:t>
      </w:r>
      <w:proofErr w:type="spellEnd"/>
      <w:r>
        <w:rPr>
          <w:rFonts w:cs="Arial"/>
          <w:b/>
          <w:bCs/>
          <w:color w:val="000000" w:themeColor="text1"/>
          <w:sz w:val="22"/>
          <w:szCs w:val="22"/>
        </w:rPr>
        <w:t xml:space="preserve">», </w:t>
      </w:r>
      <w:r>
        <w:rPr>
          <w:color w:val="000000" w:themeColor="text1"/>
          <w:sz w:val="22"/>
          <w:szCs w:val="22"/>
        </w:rPr>
        <w:t xml:space="preserve">именуемое Принципал, предоставил </w:t>
      </w:r>
      <w:r>
        <w:rPr>
          <w:color w:val="000000" w:themeColor="text1"/>
          <w:sz w:val="22"/>
          <w:szCs w:val="22"/>
        </w:rPr>
        <w:t>услуги ручных прогулок, а ________________________, именуемое Агент, реализовал Заказчикам услуги на сумму _________________________ рублей.</w:t>
      </w:r>
    </w:p>
    <w:p w14:paraId="1731EB84" w14:textId="77777777" w:rsidR="001D4FC1" w:rsidRDefault="001D4FC1">
      <w:pPr>
        <w:pStyle w:val="55"/>
        <w:spacing w:after="0"/>
        <w:ind w:right="73"/>
        <w:rPr>
          <w:color w:val="000000" w:themeColor="text1"/>
          <w:sz w:val="22"/>
          <w:szCs w:val="22"/>
        </w:rPr>
      </w:pPr>
    </w:p>
    <w:tbl>
      <w:tblPr>
        <w:tblW w:w="10922" w:type="dxa"/>
        <w:tblInd w:w="40" w:type="dxa"/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356"/>
        <w:gridCol w:w="1063"/>
        <w:gridCol w:w="850"/>
        <w:gridCol w:w="1418"/>
        <w:gridCol w:w="1419"/>
        <w:gridCol w:w="990"/>
        <w:gridCol w:w="1277"/>
        <w:gridCol w:w="2549"/>
      </w:tblGrid>
      <w:tr w:rsidR="001D4FC1" w14:paraId="23BFE23F" w14:textId="77777777">
        <w:trPr>
          <w:trHeight w:hRule="exact" w:val="853"/>
        </w:trPr>
        <w:tc>
          <w:tcPr>
            <w:tcW w:w="1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124DA0D" w14:textId="77777777" w:rsidR="001D4FC1" w:rsidRDefault="005A45F8">
            <w:pPr>
              <w:pStyle w:val="af3"/>
              <w:ind w:left="176" w:right="73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Дата оплаты</w:t>
            </w:r>
          </w:p>
        </w:tc>
        <w:tc>
          <w:tcPr>
            <w:tcW w:w="10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DCE2048" w14:textId="77777777" w:rsidR="001D4FC1" w:rsidRDefault="005A45F8">
            <w:pPr>
              <w:pStyle w:val="af3"/>
              <w:ind w:left="176" w:right="73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Наименование услуги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7B931DD" w14:textId="77777777" w:rsidR="001D4FC1" w:rsidRDefault="005A45F8">
            <w:pPr>
              <w:pStyle w:val="af3"/>
              <w:ind w:left="176" w:right="73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6BABE9A" w14:textId="77777777" w:rsidR="001D4FC1" w:rsidRDefault="005A45F8">
            <w:pPr>
              <w:pStyle w:val="af3"/>
              <w:ind w:left="37" w:righ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Полная стоимость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2F198C" w14:textId="77777777" w:rsidR="001D4FC1" w:rsidRDefault="001D4FC1">
            <w:pPr>
              <w:pStyle w:val="af3"/>
              <w:ind w:right="73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AF3F696" w14:textId="77777777" w:rsidR="001D4FC1" w:rsidRDefault="005A45F8">
            <w:pPr>
              <w:pStyle w:val="af3"/>
              <w:ind w:left="0" w:right="73" w:firstLine="0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В том числе </w:t>
            </w:r>
            <w:proofErr w:type="gramStart"/>
            <w:r>
              <w:rPr>
                <w:color w:val="000000" w:themeColor="text1"/>
                <w:sz w:val="16"/>
                <w:szCs w:val="16"/>
                <w:lang w:val="ru-RU"/>
              </w:rPr>
              <w:t>налог(</w:t>
            </w:r>
            <w:proofErr w:type="gramEnd"/>
            <w:r>
              <w:rPr>
                <w:color w:val="000000" w:themeColor="text1"/>
                <w:sz w:val="16"/>
                <w:szCs w:val="16"/>
                <w:lang w:val="ru-RU"/>
              </w:rPr>
              <w:t>НДС 7%)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47B387" w14:textId="77777777" w:rsidR="001D4FC1" w:rsidRDefault="005A45F8">
            <w:pPr>
              <w:pStyle w:val="af3"/>
              <w:ind w:left="-126" w:right="-22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 xml:space="preserve">Агентское </w:t>
            </w:r>
            <w:r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вознаграждение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5BF367C" w14:textId="77777777" w:rsidR="001D4FC1" w:rsidRDefault="005A45F8">
            <w:pPr>
              <w:pStyle w:val="af3"/>
              <w:ind w:left="0" w:right="73" w:firstLine="0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В том числе </w:t>
            </w:r>
            <w:proofErr w:type="gramStart"/>
            <w:r>
              <w:rPr>
                <w:color w:val="000000" w:themeColor="text1"/>
                <w:sz w:val="16"/>
                <w:szCs w:val="16"/>
                <w:lang w:val="ru-RU"/>
              </w:rPr>
              <w:t>налог(</w:t>
            </w:r>
            <w:proofErr w:type="gramEnd"/>
            <w:r>
              <w:rPr>
                <w:color w:val="000000" w:themeColor="text1"/>
                <w:sz w:val="16"/>
                <w:szCs w:val="16"/>
                <w:lang w:val="ru-RU"/>
              </w:rPr>
              <w:t>НДС)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399F103" w14:textId="77777777" w:rsidR="001D4FC1" w:rsidRDefault="005A45F8">
            <w:pPr>
              <w:pStyle w:val="af3"/>
              <w:ind w:left="176" w:right="76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Оплачено</w:t>
            </w:r>
          </w:p>
        </w:tc>
      </w:tr>
      <w:tr w:rsidR="001D4FC1" w14:paraId="6638B6A8" w14:textId="77777777">
        <w:trPr>
          <w:trHeight w:hRule="exact" w:val="216"/>
        </w:trPr>
        <w:tc>
          <w:tcPr>
            <w:tcW w:w="1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5762C8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75489B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6F33C2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215DF6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1E80F5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4601A2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B97A65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F9946A9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</w:tr>
      <w:tr w:rsidR="001D4FC1" w14:paraId="15AAFBB7" w14:textId="77777777">
        <w:trPr>
          <w:trHeight w:hRule="exact" w:val="216"/>
        </w:trPr>
        <w:tc>
          <w:tcPr>
            <w:tcW w:w="1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C42F36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53FED7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6437DF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C067EF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9603AD4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BDAC5C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8A1AFE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B3A4662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</w:tr>
      <w:tr w:rsidR="001D4FC1" w14:paraId="6E9C2991" w14:textId="77777777">
        <w:trPr>
          <w:trHeight w:hRule="exact" w:val="301"/>
        </w:trPr>
        <w:tc>
          <w:tcPr>
            <w:tcW w:w="3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87545A" w14:textId="77777777" w:rsidR="001D4FC1" w:rsidRDefault="005A45F8">
            <w:pPr>
              <w:pStyle w:val="af3"/>
              <w:ind w:left="176" w:right="73" w:firstLine="0"/>
              <w:jc w:val="left"/>
              <w:rPr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BBD55D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F5345D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E6BD0F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EFCA27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2B34FA" w14:textId="77777777" w:rsidR="001D4FC1" w:rsidRDefault="001D4FC1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</w:tr>
    </w:tbl>
    <w:p w14:paraId="77F39C34" w14:textId="77777777" w:rsidR="001D4FC1" w:rsidRDefault="001D4FC1">
      <w:pPr>
        <w:pStyle w:val="55"/>
        <w:spacing w:after="0"/>
        <w:ind w:right="73"/>
        <w:rPr>
          <w:color w:val="000000" w:themeColor="text1"/>
          <w:sz w:val="22"/>
          <w:szCs w:val="22"/>
        </w:rPr>
      </w:pPr>
    </w:p>
    <w:p w14:paraId="57BC72E5" w14:textId="77777777" w:rsidR="001D4FC1" w:rsidRDefault="001D4FC1">
      <w:pPr>
        <w:pStyle w:val="55"/>
        <w:spacing w:after="0"/>
        <w:ind w:right="73"/>
        <w:rPr>
          <w:color w:val="000000" w:themeColor="text1"/>
          <w:sz w:val="22"/>
          <w:szCs w:val="22"/>
        </w:rPr>
      </w:pPr>
    </w:p>
    <w:p w14:paraId="7390ACB4" w14:textId="77777777" w:rsidR="001D4FC1" w:rsidRDefault="005A45F8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Вознаграждение Агента за указанный период</w:t>
      </w:r>
    </w:p>
    <w:p w14:paraId="103E7CB7" w14:textId="77777777" w:rsidR="001D4FC1" w:rsidRDefault="005A45F8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составило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руб.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коп,</w:t>
      </w:r>
    </w:p>
    <w:p w14:paraId="48432DC1" w14:textId="77777777" w:rsidR="001D4FC1" w:rsidRDefault="005A45F8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в том числе НДС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руб.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коп.</w:t>
      </w:r>
    </w:p>
    <w:p w14:paraId="543F2492" w14:textId="77777777" w:rsidR="001D4FC1" w:rsidRDefault="001D4FC1">
      <w:pPr>
        <w:ind w:right="73"/>
        <w:rPr>
          <w:color w:val="000000" w:themeColor="text1"/>
          <w:sz w:val="22"/>
          <w:szCs w:val="22"/>
        </w:rPr>
      </w:pPr>
    </w:p>
    <w:p w14:paraId="156ADE9E" w14:textId="77777777" w:rsidR="001D4FC1" w:rsidRDefault="005A45F8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Настоящий отчет составлен и подписан сторонами в 2</w:t>
      </w:r>
      <w:r>
        <w:rPr>
          <w:rFonts w:cs="Arial"/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х экземплярах, по одному для </w:t>
      </w:r>
      <w:r>
        <w:rPr>
          <w:color w:val="000000" w:themeColor="text1"/>
          <w:sz w:val="22"/>
          <w:szCs w:val="22"/>
        </w:rPr>
        <w:t>каждой из сторон.</w:t>
      </w:r>
    </w:p>
    <w:p w14:paraId="3FEB0441" w14:textId="77777777" w:rsidR="001D4FC1" w:rsidRDefault="001D4FC1">
      <w:pPr>
        <w:ind w:right="73"/>
        <w:rPr>
          <w:color w:val="000000" w:themeColor="text1"/>
          <w:sz w:val="22"/>
          <w:szCs w:val="22"/>
        </w:rPr>
      </w:pPr>
    </w:p>
    <w:p w14:paraId="360EF593" w14:textId="77777777" w:rsidR="001D4FC1" w:rsidRDefault="001D4FC1">
      <w:pPr>
        <w:ind w:right="73"/>
        <w:rPr>
          <w:color w:val="000000" w:themeColor="text1"/>
          <w:sz w:val="22"/>
          <w:szCs w:val="22"/>
        </w:rPr>
      </w:pPr>
    </w:p>
    <w:p w14:paraId="76EFD893" w14:textId="77777777" w:rsidR="001D4FC1" w:rsidRDefault="005A45F8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От Принципала: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от Агента:</w:t>
      </w:r>
    </w:p>
    <w:p w14:paraId="6A5466E0" w14:textId="77777777" w:rsidR="001D4FC1" w:rsidRDefault="001D4FC1">
      <w:pPr>
        <w:ind w:right="73"/>
        <w:rPr>
          <w:color w:val="000000" w:themeColor="text1"/>
          <w:sz w:val="22"/>
          <w:szCs w:val="22"/>
        </w:rPr>
      </w:pPr>
    </w:p>
    <w:p w14:paraId="42FB99BC" w14:textId="77777777" w:rsidR="001D4FC1" w:rsidRDefault="005A45F8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М.П._______________/ Денисова Е.В./</w:t>
      </w:r>
      <w:r>
        <w:rPr>
          <w:color w:val="000000" w:themeColor="text1"/>
          <w:sz w:val="22"/>
          <w:szCs w:val="22"/>
        </w:rPr>
        <w:tab/>
        <w:t xml:space="preserve">                          М.П. _______________ / </w:t>
      </w:r>
    </w:p>
    <w:p w14:paraId="49458C86" w14:textId="77777777" w:rsidR="001D4FC1" w:rsidRDefault="001D4FC1">
      <w:pPr>
        <w:rPr>
          <w:color w:val="000000" w:themeColor="text1"/>
        </w:rPr>
      </w:pPr>
    </w:p>
    <w:sectPr w:rsidR="001D4FC1">
      <w:headerReference w:type="default" r:id="rId8"/>
      <w:pgSz w:w="11906" w:h="16838"/>
      <w:pgMar w:top="480" w:right="1274" w:bottom="280" w:left="88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5D32" w14:textId="77777777" w:rsidR="005A45F8" w:rsidRDefault="005A45F8">
      <w:pPr>
        <w:spacing w:after="0" w:line="240" w:lineRule="auto"/>
      </w:pPr>
      <w:r>
        <w:separator/>
      </w:r>
    </w:p>
  </w:endnote>
  <w:endnote w:type="continuationSeparator" w:id="0">
    <w:p w14:paraId="50290DCF" w14:textId="77777777" w:rsidR="005A45F8" w:rsidRDefault="005A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6E29" w14:textId="77777777" w:rsidR="005A45F8" w:rsidRDefault="005A45F8">
      <w:pPr>
        <w:spacing w:after="0" w:line="240" w:lineRule="auto"/>
      </w:pPr>
      <w:r>
        <w:separator/>
      </w:r>
    </w:p>
  </w:footnote>
  <w:footnote w:type="continuationSeparator" w:id="0">
    <w:p w14:paraId="04081F98" w14:textId="77777777" w:rsidR="005A45F8" w:rsidRDefault="005A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934540"/>
      <w:docPartObj>
        <w:docPartGallery w:val="Page Numbers (Top of Page)"/>
        <w:docPartUnique/>
      </w:docPartObj>
    </w:sdtPr>
    <w:sdtEndPr/>
    <w:sdtContent>
      <w:p w14:paraId="2518EFD8" w14:textId="77777777" w:rsidR="001D4FC1" w:rsidRDefault="005A45F8">
        <w:pPr>
          <w:pStyle w:val="af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48B5F966" w14:textId="77777777" w:rsidR="001D4FC1" w:rsidRDefault="001D4FC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74B"/>
    <w:multiLevelType w:val="multilevel"/>
    <w:tmpl w:val="8B0A66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A141A"/>
    <w:multiLevelType w:val="multilevel"/>
    <w:tmpl w:val="B42A4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FC1"/>
    <w:rsid w:val="001D4FC1"/>
    <w:rsid w:val="005A45F8"/>
    <w:rsid w:val="007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4202"/>
  <w15:docId w15:val="{2FA8AF65-5BD5-477F-A5A9-BFA497E5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43"/>
    <w:pPr>
      <w:spacing w:after="200" w:line="276" w:lineRule="auto"/>
      <w:ind w:left="176" w:right="116" w:firstLine="283"/>
      <w:jc w:val="both"/>
    </w:pPr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AA2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sid w:val="00AA224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A2243"/>
    <w:rPr>
      <w:sz w:val="24"/>
      <w:szCs w:val="24"/>
    </w:rPr>
  </w:style>
  <w:style w:type="character" w:customStyle="1" w:styleId="QuoteChar">
    <w:name w:val="Quote Char"/>
    <w:uiPriority w:val="29"/>
    <w:qFormat/>
    <w:rsid w:val="00AA2243"/>
    <w:rPr>
      <w:i/>
    </w:rPr>
  </w:style>
  <w:style w:type="character" w:customStyle="1" w:styleId="IntenseQuoteChar">
    <w:name w:val="Intense Quote Char"/>
    <w:uiPriority w:val="30"/>
    <w:qFormat/>
    <w:rsid w:val="00AA2243"/>
    <w:rPr>
      <w:i/>
    </w:rPr>
  </w:style>
  <w:style w:type="character" w:customStyle="1" w:styleId="FootnoteTextChar">
    <w:name w:val="Footnote Text Char"/>
    <w:uiPriority w:val="99"/>
    <w:qFormat/>
    <w:rsid w:val="00AA2243"/>
    <w:rPr>
      <w:sz w:val="18"/>
    </w:rPr>
  </w:style>
  <w:style w:type="character" w:customStyle="1" w:styleId="EndnoteTextChar">
    <w:name w:val="Endnote Text Char"/>
    <w:uiPriority w:val="99"/>
    <w:qFormat/>
    <w:rsid w:val="00AA2243"/>
    <w:rPr>
      <w:sz w:val="20"/>
    </w:rPr>
  </w:style>
  <w:style w:type="character" w:customStyle="1" w:styleId="Heading1Char">
    <w:name w:val="Heading 1 Char"/>
    <w:uiPriority w:val="9"/>
    <w:qFormat/>
    <w:rsid w:val="00AA22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A22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A22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A2243"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character" w:customStyle="1" w:styleId="Heading5Char">
    <w:name w:val="Heading 5 Char"/>
    <w:uiPriority w:val="9"/>
    <w:qFormat/>
    <w:rsid w:val="00AA2243"/>
    <w:rPr>
      <w:rFonts w:ascii="Arial" w:eastAsia="Arial" w:hAnsi="Arial" w:cs="Arial"/>
      <w:b/>
      <w:bCs/>
      <w:color w:val="00000A"/>
      <w:sz w:val="24"/>
      <w:szCs w:val="24"/>
      <w:lang w:eastAsia="zh-CN"/>
    </w:rPr>
  </w:style>
  <w:style w:type="character" w:customStyle="1" w:styleId="Heading6Char">
    <w:name w:val="Heading 6 Char"/>
    <w:link w:val="61"/>
    <w:uiPriority w:val="9"/>
    <w:qFormat/>
    <w:rsid w:val="00AA2243"/>
    <w:rPr>
      <w:rFonts w:ascii="Arial" w:eastAsia="Arial" w:hAnsi="Arial" w:cs="Arial"/>
      <w:b/>
      <w:bCs/>
      <w:color w:val="00000A"/>
      <w:lang w:eastAsia="zh-CN"/>
    </w:rPr>
  </w:style>
  <w:style w:type="character" w:customStyle="1" w:styleId="Heading7Char">
    <w:name w:val="Heading 7 Char"/>
    <w:link w:val="71"/>
    <w:uiPriority w:val="9"/>
    <w:qFormat/>
    <w:rsid w:val="00AA2243"/>
    <w:rPr>
      <w:rFonts w:ascii="Arial" w:eastAsia="Arial" w:hAnsi="Arial" w:cs="Arial"/>
      <w:b/>
      <w:bCs/>
      <w:i/>
      <w:iCs/>
      <w:color w:val="00000A"/>
      <w:lang w:eastAsia="zh-CN"/>
    </w:rPr>
  </w:style>
  <w:style w:type="character" w:customStyle="1" w:styleId="Heading8Char">
    <w:name w:val="Heading 8 Char"/>
    <w:link w:val="81"/>
    <w:uiPriority w:val="9"/>
    <w:qFormat/>
    <w:rsid w:val="00AA2243"/>
    <w:rPr>
      <w:rFonts w:ascii="Arial" w:eastAsia="Arial" w:hAnsi="Arial" w:cs="Arial"/>
      <w:i/>
      <w:iCs/>
      <w:color w:val="00000A"/>
      <w:lang w:eastAsia="zh-CN"/>
    </w:rPr>
  </w:style>
  <w:style w:type="character" w:customStyle="1" w:styleId="Heading9Char">
    <w:name w:val="Heading 9 Char"/>
    <w:link w:val="91"/>
    <w:uiPriority w:val="9"/>
    <w:qFormat/>
    <w:rsid w:val="00AA2243"/>
    <w:rPr>
      <w:rFonts w:ascii="Arial" w:eastAsia="Arial" w:hAnsi="Arial" w:cs="Arial"/>
      <w:i/>
      <w:iCs/>
      <w:color w:val="00000A"/>
      <w:sz w:val="21"/>
      <w:szCs w:val="21"/>
      <w:lang w:eastAsia="zh-CN"/>
    </w:rPr>
  </w:style>
  <w:style w:type="character" w:customStyle="1" w:styleId="a3">
    <w:name w:val="Заголовок Знак"/>
    <w:basedOn w:val="a0"/>
    <w:link w:val="a4"/>
    <w:uiPriority w:val="10"/>
    <w:qFormat/>
    <w:rsid w:val="00AA2243"/>
    <w:rPr>
      <w:rFonts w:ascii="Times New Roman" w:eastAsia="Arial" w:hAnsi="Times New Roman" w:cs="Times New Roman"/>
      <w:color w:val="00000A"/>
      <w:sz w:val="48"/>
      <w:szCs w:val="48"/>
      <w:lang w:eastAsia="zh-CN"/>
    </w:rPr>
  </w:style>
  <w:style w:type="character" w:customStyle="1" w:styleId="a5">
    <w:name w:val="Подзаголовок Знак"/>
    <w:link w:val="a6"/>
    <w:uiPriority w:val="11"/>
    <w:qFormat/>
    <w:rsid w:val="00AA2243"/>
    <w:rPr>
      <w:sz w:val="24"/>
      <w:szCs w:val="24"/>
    </w:rPr>
  </w:style>
  <w:style w:type="character" w:customStyle="1" w:styleId="2">
    <w:name w:val="Цитата 2 Знак"/>
    <w:basedOn w:val="a0"/>
    <w:link w:val="20"/>
    <w:uiPriority w:val="29"/>
    <w:qFormat/>
    <w:rsid w:val="00AA2243"/>
    <w:rPr>
      <w:rFonts w:ascii="Times New Roman" w:eastAsia="Arial" w:hAnsi="Times New Roman" w:cs="Times New Roman"/>
      <w:i/>
      <w:color w:val="00000A"/>
      <w:sz w:val="20"/>
      <w:szCs w:val="20"/>
      <w:lang w:eastAsia="zh-CN"/>
    </w:rPr>
  </w:style>
  <w:style w:type="character" w:customStyle="1" w:styleId="a7">
    <w:name w:val="Выделенная цитата Знак"/>
    <w:basedOn w:val="a0"/>
    <w:link w:val="a8"/>
    <w:uiPriority w:val="30"/>
    <w:qFormat/>
    <w:rsid w:val="00AA2243"/>
    <w:rPr>
      <w:rFonts w:ascii="Times New Roman" w:eastAsia="Arial" w:hAnsi="Times New Roman" w:cs="Times New Roman"/>
      <w:i/>
      <w:color w:val="00000A"/>
      <w:sz w:val="20"/>
      <w:szCs w:val="20"/>
      <w:shd w:val="clear" w:color="auto" w:fill="F2F2F2"/>
      <w:lang w:eastAsia="zh-CN"/>
    </w:rPr>
  </w:style>
  <w:style w:type="character" w:customStyle="1" w:styleId="HeaderChar">
    <w:name w:val="Header Char"/>
    <w:link w:val="10"/>
    <w:uiPriority w:val="99"/>
    <w:qFormat/>
    <w:rsid w:val="00AA2243"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FooterChar">
    <w:name w:val="Footer Char"/>
    <w:uiPriority w:val="99"/>
    <w:qFormat/>
    <w:rsid w:val="00AA2243"/>
  </w:style>
  <w:style w:type="character" w:customStyle="1" w:styleId="CaptionChar">
    <w:name w:val="Caption Char"/>
    <w:link w:val="12"/>
    <w:uiPriority w:val="99"/>
    <w:qFormat/>
    <w:rsid w:val="00AA2243"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AA2243"/>
    <w:rPr>
      <w:rFonts w:ascii="Times New Roman" w:eastAsia="Arial" w:hAnsi="Times New Roman" w:cs="Times New Roman"/>
      <w:color w:val="00000A"/>
      <w:sz w:val="18"/>
      <w:szCs w:val="20"/>
      <w:lang w:eastAsia="zh-CN"/>
    </w:rPr>
  </w:style>
  <w:style w:type="character" w:customStyle="1" w:styleId="ab">
    <w:name w:val="Символ сноски"/>
    <w:qFormat/>
    <w:rsid w:val="00AA2243"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qFormat/>
    <w:rsid w:val="00AA2243"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af">
    <w:name w:val="Символ концевой сноски"/>
    <w:qFormat/>
    <w:rsid w:val="00AA2243"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sid w:val="00AA2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WW8Num1z0">
    <w:name w:val="WW8Num1z0"/>
    <w:qFormat/>
    <w:rsid w:val="00AA2243"/>
  </w:style>
  <w:style w:type="character" w:customStyle="1" w:styleId="WW8Num1z1">
    <w:name w:val="WW8Num1z1"/>
    <w:qFormat/>
    <w:rsid w:val="00AA2243"/>
  </w:style>
  <w:style w:type="character" w:customStyle="1" w:styleId="WW8Num1z2">
    <w:name w:val="WW8Num1z2"/>
    <w:qFormat/>
    <w:rsid w:val="00AA2243"/>
  </w:style>
  <w:style w:type="character" w:customStyle="1" w:styleId="WW8Num1z3">
    <w:name w:val="WW8Num1z3"/>
    <w:qFormat/>
    <w:rsid w:val="00AA2243"/>
  </w:style>
  <w:style w:type="character" w:customStyle="1" w:styleId="WW8Num1z4">
    <w:name w:val="WW8Num1z4"/>
    <w:qFormat/>
    <w:rsid w:val="00AA2243"/>
  </w:style>
  <w:style w:type="character" w:customStyle="1" w:styleId="WW8Num1z5">
    <w:name w:val="WW8Num1z5"/>
    <w:qFormat/>
    <w:rsid w:val="00AA2243"/>
  </w:style>
  <w:style w:type="character" w:customStyle="1" w:styleId="WW8Num1z6">
    <w:name w:val="WW8Num1z6"/>
    <w:qFormat/>
    <w:rsid w:val="00AA2243"/>
  </w:style>
  <w:style w:type="character" w:customStyle="1" w:styleId="WW8Num1z7">
    <w:name w:val="WW8Num1z7"/>
    <w:qFormat/>
    <w:rsid w:val="00AA2243"/>
  </w:style>
  <w:style w:type="character" w:customStyle="1" w:styleId="WW8Num1z8">
    <w:name w:val="WW8Num1z8"/>
    <w:qFormat/>
    <w:rsid w:val="00AA2243"/>
  </w:style>
  <w:style w:type="character" w:customStyle="1" w:styleId="WW8Num2z0">
    <w:name w:val="WW8Num2z0"/>
    <w:qFormat/>
    <w:rsid w:val="00AA2243"/>
    <w:rPr>
      <w:rFonts w:eastAsia="Calibri"/>
      <w:sz w:val="22"/>
      <w:szCs w:val="22"/>
      <w:lang w:eastAsia="en-US"/>
    </w:rPr>
  </w:style>
  <w:style w:type="character" w:customStyle="1" w:styleId="WW8Num2z1">
    <w:name w:val="WW8Num2z1"/>
    <w:qFormat/>
    <w:rsid w:val="00AA2243"/>
  </w:style>
  <w:style w:type="character" w:customStyle="1" w:styleId="WW8Num2z2">
    <w:name w:val="WW8Num2z2"/>
    <w:qFormat/>
    <w:rsid w:val="00AA2243"/>
  </w:style>
  <w:style w:type="character" w:customStyle="1" w:styleId="WW8Num2z3">
    <w:name w:val="WW8Num2z3"/>
    <w:qFormat/>
    <w:rsid w:val="00AA2243"/>
  </w:style>
  <w:style w:type="character" w:customStyle="1" w:styleId="WW8Num2z4">
    <w:name w:val="WW8Num2z4"/>
    <w:qFormat/>
    <w:rsid w:val="00AA2243"/>
  </w:style>
  <w:style w:type="character" w:customStyle="1" w:styleId="WW8Num2z5">
    <w:name w:val="WW8Num2z5"/>
    <w:qFormat/>
    <w:rsid w:val="00AA2243"/>
  </w:style>
  <w:style w:type="character" w:customStyle="1" w:styleId="WW8Num2z6">
    <w:name w:val="WW8Num2z6"/>
    <w:qFormat/>
    <w:rsid w:val="00AA2243"/>
  </w:style>
  <w:style w:type="character" w:customStyle="1" w:styleId="WW8Num2z7">
    <w:name w:val="WW8Num2z7"/>
    <w:qFormat/>
    <w:rsid w:val="00AA2243"/>
  </w:style>
  <w:style w:type="character" w:customStyle="1" w:styleId="WW8Num2z8">
    <w:name w:val="WW8Num2z8"/>
    <w:qFormat/>
    <w:rsid w:val="00AA2243"/>
  </w:style>
  <w:style w:type="character" w:customStyle="1" w:styleId="5">
    <w:name w:val="Основной шрифт абзаца5"/>
    <w:qFormat/>
    <w:rsid w:val="00AA2243"/>
  </w:style>
  <w:style w:type="character" w:customStyle="1" w:styleId="4">
    <w:name w:val="Основной шрифт абзаца4"/>
    <w:qFormat/>
    <w:rsid w:val="00AA2243"/>
  </w:style>
  <w:style w:type="character" w:customStyle="1" w:styleId="3">
    <w:name w:val="Основной шрифт абзаца3"/>
    <w:qFormat/>
    <w:rsid w:val="00AA2243"/>
  </w:style>
  <w:style w:type="character" w:customStyle="1" w:styleId="21">
    <w:name w:val="Основной шрифт абзаца2"/>
    <w:qFormat/>
    <w:rsid w:val="00AA2243"/>
  </w:style>
  <w:style w:type="character" w:customStyle="1" w:styleId="14">
    <w:name w:val="Основной шрифт абзаца1"/>
    <w:qFormat/>
    <w:rsid w:val="00AA2243"/>
  </w:style>
  <w:style w:type="character" w:customStyle="1" w:styleId="6">
    <w:name w:val="Основной шрифт абзаца6"/>
    <w:qFormat/>
    <w:rsid w:val="00AA2243"/>
  </w:style>
  <w:style w:type="character" w:customStyle="1" w:styleId="af1">
    <w:name w:val="Основной текст Знак"/>
    <w:qFormat/>
    <w:rsid w:val="00AA2243"/>
    <w:rPr>
      <w:rFonts w:ascii="Times New Roman" w:eastAsia="Arial" w:hAnsi="Times New Roman" w:cs="Times New Roman"/>
      <w:spacing w:val="36"/>
      <w:sz w:val="18"/>
      <w:szCs w:val="18"/>
      <w:lang w:val="en-US"/>
    </w:rPr>
  </w:style>
  <w:style w:type="character" w:customStyle="1" w:styleId="FontStyle25">
    <w:name w:val="Font Style25"/>
    <w:qFormat/>
    <w:rsid w:val="00AA2243"/>
    <w:rPr>
      <w:rFonts w:ascii="Times New Roman" w:hAnsi="Times New Roman" w:cs="Times New Roman"/>
      <w:color w:val="000000"/>
      <w:sz w:val="18"/>
      <w:szCs w:val="18"/>
    </w:rPr>
  </w:style>
  <w:style w:type="character" w:styleId="af2">
    <w:name w:val="Hyperlink"/>
    <w:rsid w:val="00AA2243"/>
    <w:rPr>
      <w:color w:val="000080"/>
      <w:u w:val="single"/>
    </w:rPr>
  </w:style>
  <w:style w:type="character" w:customStyle="1" w:styleId="15">
    <w:name w:val="Стиль1 Знак"/>
    <w:qFormat/>
    <w:rsid w:val="00AA2243"/>
    <w:rPr>
      <w:rFonts w:ascii="Times New Roman" w:eastAsia="Arial" w:hAnsi="Times New Roman" w:cs="Times New Roman"/>
      <w:spacing w:val="0"/>
      <w:sz w:val="20"/>
      <w:szCs w:val="20"/>
    </w:rPr>
  </w:style>
  <w:style w:type="character" w:customStyle="1" w:styleId="22">
    <w:name w:val="Стиль2 Знак"/>
    <w:qFormat/>
    <w:rsid w:val="00AA2243"/>
    <w:rPr>
      <w:rFonts w:ascii="Times New Roman" w:eastAsia="Arial" w:hAnsi="Times New Roman" w:cs="Times New Roman"/>
      <w:spacing w:val="36"/>
      <w:sz w:val="18"/>
      <w:szCs w:val="18"/>
      <w:lang w:val="en-US"/>
    </w:rPr>
  </w:style>
  <w:style w:type="character" w:customStyle="1" w:styleId="30">
    <w:name w:val="Стиль3 Знак"/>
    <w:qFormat/>
    <w:rsid w:val="00AA2243"/>
    <w:rPr>
      <w:rFonts w:ascii="Times New Roman" w:eastAsia="Arial" w:hAnsi="Times New Roman" w:cs="Times New Roman"/>
      <w:spacing w:val="36"/>
      <w:sz w:val="18"/>
      <w:szCs w:val="18"/>
      <w:lang w:val="en-US"/>
    </w:rPr>
  </w:style>
  <w:style w:type="character" w:customStyle="1" w:styleId="Style12">
    <w:name w:val="Style12 Знак"/>
    <w:qFormat/>
    <w:rsid w:val="00AA2243"/>
    <w:rPr>
      <w:rFonts w:ascii="Times New Roman" w:eastAsia="Arial" w:hAnsi="Times New Roman" w:cs="Times New Roman"/>
      <w:spacing w:val="0"/>
      <w:sz w:val="24"/>
      <w:szCs w:val="24"/>
    </w:rPr>
  </w:style>
  <w:style w:type="character" w:customStyle="1" w:styleId="40">
    <w:name w:val="Стиль4 Знак"/>
    <w:qFormat/>
    <w:rsid w:val="00AA2243"/>
    <w:rPr>
      <w:rFonts w:ascii="Times New Roman" w:eastAsia="Arial" w:hAnsi="Times New Roman" w:cs="Times New Roman"/>
      <w:color w:val="31849B"/>
      <w:spacing w:val="0"/>
      <w:sz w:val="24"/>
      <w:szCs w:val="24"/>
    </w:rPr>
  </w:style>
  <w:style w:type="character" w:customStyle="1" w:styleId="HTML">
    <w:name w:val="Стандартный HTML Знак"/>
    <w:qFormat/>
    <w:rsid w:val="00AA2243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Стиль5 Знак"/>
    <w:qFormat/>
    <w:rsid w:val="00AA2243"/>
    <w:rPr>
      <w:rFonts w:ascii="Times New Roman" w:eastAsia="Arial" w:hAnsi="Times New Roman" w:cs="Times New Roman"/>
      <w:spacing w:val="0"/>
      <w:sz w:val="20"/>
      <w:szCs w:val="20"/>
    </w:rPr>
  </w:style>
  <w:style w:type="character" w:customStyle="1" w:styleId="HTML1">
    <w:name w:val="Стандартный HTML Знак1"/>
    <w:qFormat/>
    <w:rsid w:val="00AA2243"/>
    <w:rPr>
      <w:rFonts w:ascii="Courier New" w:eastAsia="Arial" w:hAnsi="Courier New" w:cs="Courier New"/>
      <w:color w:val="00000A"/>
      <w:lang w:eastAsia="zh-CN"/>
    </w:rPr>
  </w:style>
  <w:style w:type="character" w:customStyle="1" w:styleId="16">
    <w:name w:val="Основной текст Знак1"/>
    <w:basedOn w:val="a0"/>
    <w:link w:val="af3"/>
    <w:qFormat/>
    <w:rsid w:val="00AA2243"/>
    <w:rPr>
      <w:rFonts w:ascii="Times New Roman" w:eastAsia="Arial" w:hAnsi="Times New Roman" w:cs="Times New Roman"/>
      <w:color w:val="00000A"/>
      <w:sz w:val="18"/>
      <w:szCs w:val="18"/>
      <w:lang w:val="en-US" w:eastAsia="zh-CN"/>
    </w:rPr>
  </w:style>
  <w:style w:type="character" w:customStyle="1" w:styleId="17">
    <w:name w:val="Подзаголовок Знак1"/>
    <w:basedOn w:val="a0"/>
    <w:uiPriority w:val="11"/>
    <w:qFormat/>
    <w:rsid w:val="00AA2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2">
    <w:name w:val="Стандартный HTML Знак2"/>
    <w:basedOn w:val="a0"/>
    <w:link w:val="HTML0"/>
    <w:qFormat/>
    <w:rsid w:val="00AA2243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af4">
    <w:name w:val="Верхний колонтитул Знак"/>
    <w:basedOn w:val="a0"/>
    <w:link w:val="af5"/>
    <w:uiPriority w:val="99"/>
    <w:qFormat/>
    <w:rsid w:val="00AA2243"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af6">
    <w:name w:val="Нижний колонтитул Знак"/>
    <w:basedOn w:val="a0"/>
    <w:link w:val="af7"/>
    <w:uiPriority w:val="99"/>
    <w:semiHidden/>
    <w:qFormat/>
    <w:rsid w:val="00AA2243"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paragraph" w:customStyle="1" w:styleId="18">
    <w:name w:val="Заголовок1"/>
    <w:basedOn w:val="a"/>
    <w:next w:val="af3"/>
    <w:qFormat/>
    <w:rsid w:val="00AA224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link w:val="16"/>
    <w:rsid w:val="00AA2243"/>
    <w:pPr>
      <w:widowControl w:val="0"/>
      <w:spacing w:after="0" w:line="240" w:lineRule="auto"/>
      <w:ind w:left="116"/>
    </w:pPr>
    <w:rPr>
      <w:sz w:val="18"/>
      <w:szCs w:val="18"/>
      <w:lang w:val="en-US"/>
    </w:rPr>
  </w:style>
  <w:style w:type="paragraph" w:styleId="af8">
    <w:name w:val="List"/>
    <w:basedOn w:val="af3"/>
    <w:rsid w:val="00AA2243"/>
    <w:rPr>
      <w:rFonts w:cs="mangal;liberation mono"/>
    </w:rPr>
  </w:style>
  <w:style w:type="paragraph" w:styleId="af9">
    <w:name w:val="caption"/>
    <w:basedOn w:val="a"/>
    <w:qFormat/>
    <w:rsid w:val="00AA22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a">
    <w:name w:val="index heading"/>
    <w:basedOn w:val="18"/>
  </w:style>
  <w:style w:type="paragraph" w:customStyle="1" w:styleId="19">
    <w:name w:val="Указатель1"/>
    <w:basedOn w:val="a"/>
    <w:qFormat/>
    <w:rsid w:val="00AA2243"/>
    <w:pPr>
      <w:suppressLineNumbers/>
    </w:pPr>
    <w:rPr>
      <w:rFonts w:cs="mangal;liberation mono"/>
    </w:rPr>
  </w:style>
  <w:style w:type="paragraph" w:customStyle="1" w:styleId="110">
    <w:name w:val="Заголовок 11"/>
    <w:basedOn w:val="a"/>
    <w:next w:val="af3"/>
    <w:uiPriority w:val="9"/>
    <w:qFormat/>
    <w:rsid w:val="00AA2243"/>
    <w:pPr>
      <w:widowControl w:val="0"/>
      <w:tabs>
        <w:tab w:val="left" w:pos="0"/>
      </w:tabs>
      <w:spacing w:before="70" w:after="0" w:line="240" w:lineRule="auto"/>
      <w:ind w:left="404"/>
      <w:outlineLvl w:val="0"/>
    </w:pPr>
    <w:rPr>
      <w:rFonts w:ascii="Arial" w:hAnsi="Arial" w:cs="Arial"/>
      <w:color w:val="auto"/>
      <w:sz w:val="40"/>
      <w:szCs w:val="40"/>
      <w:lang w:eastAsia="en-US"/>
    </w:rPr>
  </w:style>
  <w:style w:type="paragraph" w:customStyle="1" w:styleId="210">
    <w:name w:val="Заголовок 21"/>
    <w:basedOn w:val="a"/>
    <w:next w:val="af3"/>
    <w:uiPriority w:val="9"/>
    <w:qFormat/>
    <w:rsid w:val="00AA2243"/>
    <w:pPr>
      <w:widowControl w:val="0"/>
      <w:tabs>
        <w:tab w:val="left" w:pos="0"/>
      </w:tabs>
      <w:spacing w:after="0" w:line="240" w:lineRule="auto"/>
      <w:ind w:left="404"/>
      <w:outlineLvl w:val="1"/>
    </w:pPr>
    <w:rPr>
      <w:rFonts w:ascii="Arial" w:hAnsi="Arial" w:cs="Arial"/>
      <w:color w:val="auto"/>
      <w:sz w:val="34"/>
      <w:szCs w:val="22"/>
      <w:lang w:eastAsia="en-US"/>
    </w:rPr>
  </w:style>
  <w:style w:type="paragraph" w:customStyle="1" w:styleId="31">
    <w:name w:val="Заголовок 31"/>
    <w:basedOn w:val="1a"/>
    <w:next w:val="af3"/>
    <w:uiPriority w:val="9"/>
    <w:qFormat/>
    <w:rsid w:val="00AA2243"/>
    <w:pPr>
      <w:tabs>
        <w:tab w:val="left" w:pos="0"/>
      </w:tabs>
      <w:ind w:left="720" w:hanging="720"/>
      <w:outlineLvl w:val="2"/>
    </w:pPr>
    <w:rPr>
      <w:rFonts w:ascii="Arial" w:eastAsia="Arial" w:hAnsi="Arial" w:cs="Arial"/>
      <w:color w:val="auto"/>
      <w:sz w:val="30"/>
      <w:szCs w:val="30"/>
      <w:lang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A2243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A2243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A2243"/>
    <w:pPr>
      <w:keepNext/>
      <w:keepLines/>
      <w:spacing w:before="320"/>
      <w:outlineLvl w:val="5"/>
    </w:pPr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A2243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A2243"/>
    <w:pPr>
      <w:keepNext/>
      <w:keepLines/>
      <w:spacing w:before="320"/>
      <w:outlineLvl w:val="7"/>
    </w:pPr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A2243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paragraph" w:customStyle="1" w:styleId="10">
    <w:name w:val="Верхний колонтитул1"/>
    <w:basedOn w:val="a"/>
    <w:link w:val="HeaderChar"/>
    <w:uiPriority w:val="99"/>
    <w:qFormat/>
    <w:rsid w:val="00AA2243"/>
  </w:style>
  <w:style w:type="paragraph" w:customStyle="1" w:styleId="12">
    <w:name w:val="Нижний колонтитул1"/>
    <w:basedOn w:val="a"/>
    <w:link w:val="CaptionChar"/>
    <w:uiPriority w:val="99"/>
    <w:unhideWhenUsed/>
    <w:qFormat/>
    <w:rsid w:val="00AA224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b">
    <w:name w:val="Название объекта1"/>
    <w:basedOn w:val="a"/>
    <w:next w:val="a"/>
    <w:qFormat/>
    <w:rsid w:val="00AA2243"/>
    <w:pPr>
      <w:suppressLineNumbers/>
      <w:spacing w:before="120" w:after="120"/>
    </w:pPr>
    <w:rPr>
      <w:i/>
      <w:iCs/>
      <w:sz w:val="24"/>
      <w:szCs w:val="24"/>
    </w:rPr>
  </w:style>
  <w:style w:type="paragraph" w:styleId="afb">
    <w:name w:val="List Paragraph"/>
    <w:basedOn w:val="a"/>
    <w:uiPriority w:val="34"/>
    <w:qFormat/>
    <w:rsid w:val="00AA2243"/>
    <w:pPr>
      <w:ind w:left="720"/>
      <w:contextualSpacing/>
    </w:pPr>
  </w:style>
  <w:style w:type="paragraph" w:styleId="afc">
    <w:name w:val="No Spacing"/>
    <w:uiPriority w:val="1"/>
    <w:qFormat/>
    <w:rsid w:val="00AA2243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4">
    <w:name w:val="Title"/>
    <w:basedOn w:val="a"/>
    <w:next w:val="a"/>
    <w:link w:val="a3"/>
    <w:uiPriority w:val="10"/>
    <w:qFormat/>
    <w:rsid w:val="00AA2243"/>
    <w:pPr>
      <w:spacing w:before="300"/>
      <w:contextualSpacing/>
    </w:pPr>
    <w:rPr>
      <w:sz w:val="48"/>
      <w:szCs w:val="48"/>
    </w:rPr>
  </w:style>
  <w:style w:type="paragraph" w:styleId="20">
    <w:name w:val="Quote"/>
    <w:basedOn w:val="a"/>
    <w:next w:val="a"/>
    <w:link w:val="2"/>
    <w:uiPriority w:val="29"/>
    <w:qFormat/>
    <w:rsid w:val="00AA2243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AA22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rsid w:val="00AA2243"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sid w:val="00AA2243"/>
    <w:pPr>
      <w:spacing w:after="0" w:line="240" w:lineRule="auto"/>
    </w:pPr>
  </w:style>
  <w:style w:type="paragraph" w:styleId="1c">
    <w:name w:val="toc 1"/>
    <w:basedOn w:val="a"/>
    <w:next w:val="a"/>
    <w:uiPriority w:val="39"/>
    <w:unhideWhenUsed/>
    <w:rsid w:val="00AA2243"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rsid w:val="00AA2243"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rsid w:val="00AA2243"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rsid w:val="00AA2243"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rsid w:val="00AA2243"/>
    <w:pPr>
      <w:spacing w:after="57"/>
      <w:ind w:left="1134" w:right="0" w:firstLine="0"/>
    </w:pPr>
  </w:style>
  <w:style w:type="paragraph" w:styleId="60">
    <w:name w:val="toc 6"/>
    <w:basedOn w:val="a"/>
    <w:next w:val="a"/>
    <w:uiPriority w:val="39"/>
    <w:unhideWhenUsed/>
    <w:rsid w:val="00AA2243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AA2243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AA2243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AA2243"/>
    <w:pPr>
      <w:spacing w:after="57"/>
      <w:ind w:left="2268" w:right="0" w:firstLine="0"/>
    </w:pPr>
  </w:style>
  <w:style w:type="paragraph" w:styleId="afd">
    <w:name w:val="TOC Heading"/>
    <w:uiPriority w:val="39"/>
    <w:unhideWhenUsed/>
    <w:rsid w:val="00AA2243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e">
    <w:name w:val="table of figures"/>
    <w:basedOn w:val="a"/>
    <w:next w:val="a"/>
    <w:uiPriority w:val="99"/>
    <w:unhideWhenUsed/>
    <w:qFormat/>
    <w:rsid w:val="00AA2243"/>
    <w:pPr>
      <w:spacing w:after="0"/>
    </w:pPr>
  </w:style>
  <w:style w:type="paragraph" w:customStyle="1" w:styleId="1a">
    <w:name w:val="Заголовок1"/>
    <w:basedOn w:val="a"/>
    <w:next w:val="af3"/>
    <w:qFormat/>
    <w:rsid w:val="00AA2243"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24">
    <w:name w:val="Название объекта2"/>
    <w:basedOn w:val="a"/>
    <w:qFormat/>
    <w:rsid w:val="00AA2243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AA2243"/>
    <w:pPr>
      <w:suppressLineNumbers/>
    </w:pPr>
    <w:rPr>
      <w:rFonts w:cs="mangal;liberation mono"/>
    </w:rPr>
  </w:style>
  <w:style w:type="paragraph" w:customStyle="1" w:styleId="53">
    <w:name w:val="Название объекта5"/>
    <w:basedOn w:val="a"/>
    <w:qFormat/>
    <w:rsid w:val="00AA2243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54">
    <w:name w:val="Указатель5"/>
    <w:basedOn w:val="a"/>
    <w:qFormat/>
    <w:rsid w:val="00AA2243"/>
    <w:pPr>
      <w:suppressLineNumbers/>
    </w:pPr>
    <w:rPr>
      <w:rFonts w:cs="mangal;liberation mono"/>
    </w:rPr>
  </w:style>
  <w:style w:type="paragraph" w:customStyle="1" w:styleId="43">
    <w:name w:val="Название объекта4"/>
    <w:basedOn w:val="1a"/>
    <w:next w:val="af3"/>
    <w:qFormat/>
    <w:rsid w:val="00AA2243"/>
    <w:pPr>
      <w:jc w:val="center"/>
    </w:pPr>
    <w:rPr>
      <w:b/>
      <w:bCs/>
      <w:sz w:val="56"/>
      <w:szCs w:val="56"/>
    </w:rPr>
  </w:style>
  <w:style w:type="paragraph" w:customStyle="1" w:styleId="44">
    <w:name w:val="Указатель4"/>
    <w:basedOn w:val="a"/>
    <w:qFormat/>
    <w:rsid w:val="00AA2243"/>
    <w:pPr>
      <w:suppressLineNumbers/>
    </w:pPr>
    <w:rPr>
      <w:rFonts w:cs="mangal;liberation mono"/>
    </w:rPr>
  </w:style>
  <w:style w:type="paragraph" w:customStyle="1" w:styleId="33">
    <w:name w:val="Название объекта3"/>
    <w:basedOn w:val="a"/>
    <w:qFormat/>
    <w:rsid w:val="00AA22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4">
    <w:name w:val="Указатель3"/>
    <w:basedOn w:val="a"/>
    <w:qFormat/>
    <w:rsid w:val="00AA2243"/>
    <w:pPr>
      <w:suppressLineNumbers/>
    </w:pPr>
    <w:rPr>
      <w:rFonts w:cs="Arial"/>
    </w:rPr>
  </w:style>
  <w:style w:type="paragraph" w:customStyle="1" w:styleId="25">
    <w:name w:val="Указатель2"/>
    <w:basedOn w:val="a"/>
    <w:qFormat/>
    <w:rsid w:val="00AA2243"/>
    <w:pPr>
      <w:suppressLineNumbers/>
    </w:pPr>
    <w:rPr>
      <w:rFonts w:cs="mangal;liberation mono"/>
    </w:rPr>
  </w:style>
  <w:style w:type="paragraph" w:customStyle="1" w:styleId="1d">
    <w:name w:val="Абзац списка1"/>
    <w:basedOn w:val="a"/>
    <w:qFormat/>
    <w:rsid w:val="00AA2243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ableParagraph">
    <w:name w:val="Table Paragraph"/>
    <w:basedOn w:val="a"/>
    <w:qFormat/>
    <w:rsid w:val="00AA2243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Style120">
    <w:name w:val="Style12"/>
    <w:basedOn w:val="a"/>
    <w:qFormat/>
    <w:rsid w:val="00AA2243"/>
    <w:pPr>
      <w:widowControl w:val="0"/>
      <w:spacing w:after="0" w:line="218" w:lineRule="exact"/>
      <w:ind w:firstLine="590"/>
    </w:pPr>
    <w:rPr>
      <w:sz w:val="24"/>
      <w:szCs w:val="24"/>
    </w:rPr>
  </w:style>
  <w:style w:type="paragraph" w:customStyle="1" w:styleId="Style14">
    <w:name w:val="Style14"/>
    <w:basedOn w:val="a"/>
    <w:qFormat/>
    <w:rsid w:val="00AA2243"/>
    <w:pPr>
      <w:widowControl w:val="0"/>
      <w:spacing w:after="0" w:line="218" w:lineRule="exact"/>
      <w:ind w:firstLine="710"/>
    </w:pPr>
    <w:rPr>
      <w:sz w:val="24"/>
      <w:szCs w:val="24"/>
    </w:rPr>
  </w:style>
  <w:style w:type="paragraph" w:customStyle="1" w:styleId="1e">
    <w:name w:val="Обычный (веб)1"/>
    <w:basedOn w:val="a"/>
    <w:qFormat/>
    <w:rsid w:val="00AA2243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">
    <w:name w:val="Стиль1"/>
    <w:basedOn w:val="a"/>
    <w:qFormat/>
    <w:rsid w:val="00AA2243"/>
    <w:pPr>
      <w:shd w:val="clear" w:color="auto" w:fill="FFFFFF"/>
      <w:jc w:val="left"/>
    </w:pPr>
  </w:style>
  <w:style w:type="paragraph" w:customStyle="1" w:styleId="26">
    <w:name w:val="Стиль2"/>
    <w:basedOn w:val="af3"/>
    <w:qFormat/>
    <w:rsid w:val="00AA2243"/>
  </w:style>
  <w:style w:type="paragraph" w:customStyle="1" w:styleId="35">
    <w:name w:val="Стиль3"/>
    <w:basedOn w:val="af3"/>
    <w:qFormat/>
    <w:rsid w:val="00AA2243"/>
  </w:style>
  <w:style w:type="paragraph" w:customStyle="1" w:styleId="45">
    <w:name w:val="Стиль4"/>
    <w:basedOn w:val="Style120"/>
    <w:qFormat/>
    <w:rsid w:val="00AA2243"/>
    <w:pPr>
      <w:ind w:firstLine="250"/>
    </w:pPr>
    <w:rPr>
      <w:color w:val="31849B"/>
    </w:rPr>
  </w:style>
  <w:style w:type="paragraph" w:customStyle="1" w:styleId="HTML10">
    <w:name w:val="Стандартный HTML1"/>
    <w:basedOn w:val="a"/>
    <w:qFormat/>
    <w:rsid w:val="00AA2243"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</w:rPr>
  </w:style>
  <w:style w:type="paragraph" w:customStyle="1" w:styleId="55">
    <w:name w:val="Стиль5"/>
    <w:basedOn w:val="a"/>
    <w:qFormat/>
    <w:rsid w:val="00AA2243"/>
  </w:style>
  <w:style w:type="paragraph" w:customStyle="1" w:styleId="aff">
    <w:name w:val="Блочная цитата"/>
    <w:basedOn w:val="a"/>
    <w:qFormat/>
    <w:rsid w:val="00AA2243"/>
  </w:style>
  <w:style w:type="paragraph" w:styleId="a6">
    <w:name w:val="Subtitle"/>
    <w:basedOn w:val="1a"/>
    <w:next w:val="af3"/>
    <w:link w:val="a5"/>
    <w:uiPriority w:val="11"/>
    <w:qFormat/>
    <w:rsid w:val="00AA2243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customStyle="1" w:styleId="aff0">
    <w:name w:val="Содержимое таблицы"/>
    <w:basedOn w:val="a"/>
    <w:qFormat/>
    <w:rsid w:val="00AA2243"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rsid w:val="00AA2243"/>
    <w:pPr>
      <w:jc w:val="center"/>
    </w:pPr>
    <w:rPr>
      <w:b/>
      <w:bCs/>
    </w:rPr>
  </w:style>
  <w:style w:type="paragraph" w:customStyle="1" w:styleId="aff2">
    <w:name w:val="Колонтитул"/>
    <w:basedOn w:val="a"/>
    <w:qFormat/>
    <w:rsid w:val="00AA2243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link w:val="af4"/>
    <w:uiPriority w:val="99"/>
    <w:unhideWhenUsed/>
    <w:rsid w:val="00AA224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3">
    <w:name w:val="Верхний колонтитул слева"/>
    <w:basedOn w:val="a"/>
    <w:qFormat/>
    <w:rsid w:val="00AA2243"/>
  </w:style>
  <w:style w:type="paragraph" w:styleId="HTML0">
    <w:name w:val="HTML Preformatted"/>
    <w:basedOn w:val="a"/>
    <w:link w:val="HTML2"/>
    <w:qFormat/>
    <w:rsid w:val="00AA2243"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000000"/>
    </w:rPr>
  </w:style>
  <w:style w:type="paragraph" w:customStyle="1" w:styleId="western">
    <w:name w:val="western"/>
    <w:basedOn w:val="a"/>
    <w:qFormat/>
    <w:rsid w:val="00AA2243"/>
    <w:pPr>
      <w:spacing w:before="280" w:after="119" w:line="240" w:lineRule="auto"/>
      <w:ind w:left="0" w:right="0" w:firstLine="0"/>
      <w:jc w:val="left"/>
    </w:pPr>
    <w:rPr>
      <w:rFonts w:eastAsia="Times New Roman"/>
    </w:rPr>
  </w:style>
  <w:style w:type="paragraph" w:styleId="aff4">
    <w:name w:val="Normal (Web)"/>
    <w:basedOn w:val="a"/>
    <w:uiPriority w:val="99"/>
    <w:unhideWhenUsed/>
    <w:qFormat/>
    <w:rsid w:val="00AA2243"/>
    <w:pPr>
      <w:spacing w:beforeAutospacing="1" w:afterAutospacing="1" w:line="240" w:lineRule="auto"/>
      <w:ind w:left="0" w:right="0"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semiHidden/>
    <w:unhideWhenUsed/>
    <w:rsid w:val="00AA2243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  <w:rsid w:val="00AA2243"/>
  </w:style>
  <w:style w:type="numbering" w:customStyle="1" w:styleId="WW8Num2">
    <w:name w:val="WW8Num2"/>
    <w:qFormat/>
    <w:rsid w:val="00AA2243"/>
  </w:style>
  <w:style w:type="table" w:customStyle="1" w:styleId="111">
    <w:name w:val="Таблица простая 11"/>
    <w:basedOn w:val="a1"/>
    <w:uiPriority w:val="59"/>
    <w:rsid w:val="00AA2243"/>
    <w:rPr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AA2243"/>
    <w:rPr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5">
    <w:name w:val="Table Grid"/>
    <w:uiPriority w:val="59"/>
    <w:rsid w:val="00AA2243"/>
    <w:rPr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2243"/>
    <w:rPr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аголовок 1 Знак1"/>
    <w:link w:val="1"/>
    <w:uiPriority w:val="59"/>
    <w:rsid w:val="00AA2243"/>
    <w:rPr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uiPriority w:val="59"/>
    <w:rsid w:val="00AA2243"/>
    <w:rPr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">
    <w:name w:val="Таблица простая 4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">
    <w:name w:val="Таблица простая 5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1">
    <w:name w:val="Таблица-сетка 2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uiPriority w:val="5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224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AA2243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utnik-germ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4809</Words>
  <Characters>27413</Characters>
  <Application>Microsoft Office Word</Application>
  <DocSecurity>0</DocSecurity>
  <Lines>228</Lines>
  <Paragraphs>64</Paragraphs>
  <ScaleCrop>false</ScaleCrop>
  <Company/>
  <LinksUpToDate>false</LinksUpToDate>
  <CharactersWithSpaces>32158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Елена</dc:creator>
  <dc:description/>
  <cp:lastModifiedBy>Администратор</cp:lastModifiedBy>
  <cp:revision>2</cp:revision>
  <dcterms:created xsi:type="dcterms:W3CDTF">2025-08-15T11:24:00Z</dcterms:created>
  <dcterms:modified xsi:type="dcterms:W3CDTF">2025-08-15T11:24:00Z</dcterms:modified>
  <dc:language>ru-RU</dc:language>
</cp:coreProperties>
</file>